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53363B" w14:textId="37A6835F" w:rsidR="34904E12" w:rsidRPr="0089498B" w:rsidRDefault="001916FA" w:rsidP="001916F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9498B">
        <w:rPr>
          <w:rFonts w:ascii="Times New Roman" w:hAnsi="Times New Roman" w:cs="Times New Roman"/>
        </w:rPr>
        <w:t>Priedas Nr. 2</w:t>
      </w:r>
    </w:p>
    <w:p w14:paraId="35100862" w14:textId="431E7423" w:rsidR="00120AA0" w:rsidRPr="0089498B" w:rsidRDefault="00120AA0" w:rsidP="00120AA0">
      <w:pPr>
        <w:spacing w:after="0" w:line="240" w:lineRule="auto"/>
        <w:rPr>
          <w:rFonts w:ascii="Times New Roman" w:hAnsi="Times New Roman" w:cs="Times New Roman"/>
          <w:b/>
        </w:rPr>
      </w:pPr>
    </w:p>
    <w:p w14:paraId="025A4912" w14:textId="5CB1EFA9" w:rsidR="00120AA0" w:rsidRPr="0089498B" w:rsidRDefault="00120AA0" w:rsidP="00120AA0">
      <w:pPr>
        <w:spacing w:after="0" w:line="240" w:lineRule="auto"/>
        <w:rPr>
          <w:rFonts w:ascii="Times New Roman" w:hAnsi="Times New Roman" w:cs="Times New Roman"/>
          <w:b/>
        </w:rPr>
      </w:pPr>
    </w:p>
    <w:p w14:paraId="703D6FBE" w14:textId="553936F4" w:rsidR="00120AA0" w:rsidRDefault="00120AA0" w:rsidP="00120A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9498B">
        <w:rPr>
          <w:rFonts w:ascii="Times New Roman" w:hAnsi="Times New Roman" w:cs="Times New Roman"/>
          <w:b/>
        </w:rPr>
        <w:t>TECHNINĖ SPECIFIKACIJA</w:t>
      </w:r>
    </w:p>
    <w:p w14:paraId="0EFE18E4" w14:textId="450DAC08" w:rsidR="0089498B" w:rsidRDefault="0089498B" w:rsidP="00120A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88D9A81" w14:textId="6C6F14A1" w:rsidR="0089498B" w:rsidRPr="0089498B" w:rsidRDefault="0089498B" w:rsidP="00120A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9498B">
        <w:rPr>
          <w:rFonts w:ascii="Times New Roman" w:hAnsi="Times New Roman" w:cs="Times New Roman"/>
          <w:b/>
        </w:rPr>
        <w:t>PROTOTIPŲ KŪRIMO IR SISTEMŲ INTEGRAVIMO ĮRANGOS KOMPLEKTAS</w:t>
      </w:r>
    </w:p>
    <w:p w14:paraId="0798D7AE" w14:textId="77777777" w:rsidR="008A2A2A" w:rsidRPr="0089498B" w:rsidRDefault="008A2A2A" w:rsidP="00120A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79DCB4E" w14:textId="77777777" w:rsidR="001116E4" w:rsidRPr="0089498B" w:rsidRDefault="001116E4" w:rsidP="00120AA0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Style w:val="TableGrid"/>
        <w:tblW w:w="10400" w:type="dxa"/>
        <w:tblInd w:w="85" w:type="dxa"/>
        <w:tblLayout w:type="fixed"/>
        <w:tblLook w:val="06A0" w:firstRow="1" w:lastRow="0" w:firstColumn="1" w:lastColumn="0" w:noHBand="1" w:noVBand="1"/>
      </w:tblPr>
      <w:tblGrid>
        <w:gridCol w:w="2320"/>
        <w:gridCol w:w="4536"/>
        <w:gridCol w:w="3544"/>
      </w:tblGrid>
      <w:tr w:rsidR="00120AA0" w:rsidRPr="0089498B" w14:paraId="460D4575" w14:textId="4DBB73C4" w:rsidTr="00294CCC">
        <w:trPr>
          <w:trHeight w:val="300"/>
        </w:trPr>
        <w:tc>
          <w:tcPr>
            <w:tcW w:w="2320" w:type="dxa"/>
            <w:vAlign w:val="center"/>
          </w:tcPr>
          <w:p w14:paraId="06616A14" w14:textId="436063DC" w:rsidR="00120AA0" w:rsidRPr="0089498B" w:rsidRDefault="00B20072" w:rsidP="00120AA0">
            <w:pPr>
              <w:rPr>
                <w:rFonts w:ascii="Times New Roman" w:hAnsi="Times New Roman" w:cs="Times New Roman"/>
                <w:b/>
              </w:rPr>
            </w:pPr>
            <w:r w:rsidRPr="0089498B">
              <w:rPr>
                <w:rFonts w:ascii="Times New Roman" w:eastAsia="Aptos" w:hAnsi="Times New Roman" w:cs="Times New Roman"/>
                <w:b/>
                <w:bCs/>
                <w:color w:val="000000" w:themeColor="text1"/>
              </w:rPr>
              <w:t>Pavadinimas</w:t>
            </w:r>
          </w:p>
        </w:tc>
        <w:tc>
          <w:tcPr>
            <w:tcW w:w="4536" w:type="dxa"/>
            <w:vAlign w:val="center"/>
          </w:tcPr>
          <w:p w14:paraId="622F278D" w14:textId="3F4D76F4" w:rsidR="00120AA0" w:rsidRPr="0089498B" w:rsidRDefault="00120AA0" w:rsidP="00120AA0">
            <w:pPr>
              <w:shd w:val="clear" w:color="auto" w:fill="FFFFFF" w:themeFill="background1"/>
              <w:ind w:left="360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89498B">
              <w:rPr>
                <w:rFonts w:ascii="Times New Roman" w:hAnsi="Times New Roman" w:cs="Times New Roman"/>
                <w:b/>
              </w:rPr>
              <w:t>Reikalaujami techniniai rodikliai</w:t>
            </w:r>
          </w:p>
        </w:tc>
        <w:tc>
          <w:tcPr>
            <w:tcW w:w="3544" w:type="dxa"/>
          </w:tcPr>
          <w:p w14:paraId="19D940FD" w14:textId="77777777" w:rsidR="00120AA0" w:rsidRPr="0089498B" w:rsidRDefault="00120AA0" w:rsidP="00120AA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9498B">
              <w:rPr>
                <w:rFonts w:ascii="Times New Roman" w:hAnsi="Times New Roman" w:cs="Times New Roman"/>
                <w:b/>
                <w:color w:val="000000"/>
              </w:rPr>
              <w:t>Tiekėjo siūlomi techniniai rodikliai</w:t>
            </w:r>
          </w:p>
          <w:p w14:paraId="2B550045" w14:textId="3E9EF54A" w:rsidR="00120AA0" w:rsidRPr="0089498B" w:rsidRDefault="00120AA0" w:rsidP="00120AA0">
            <w:pPr>
              <w:shd w:val="clear" w:color="auto" w:fill="FFFFFF" w:themeFill="background1"/>
              <w:ind w:left="360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89498B">
              <w:rPr>
                <w:rFonts w:ascii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(T</w:t>
            </w:r>
            <w:r w:rsidRPr="0089498B">
              <w:rPr>
                <w:rFonts w:ascii="Times New Roman" w:hAnsi="Times New Roman" w:cs="Times New Roman"/>
                <w:bCs/>
                <w:kern w:val="2"/>
                <w:sz w:val="20"/>
                <w:szCs w:val="20"/>
              </w:rPr>
              <w:t>iekėjas turi nurodyti tikslias parametrų reikšmes, nepaliekant žodžių „ne mažiau“, ne daugiau“, „ne siauresnis“, „ne platesnis“ ir pan.)</w:t>
            </w:r>
          </w:p>
        </w:tc>
      </w:tr>
      <w:tr w:rsidR="008A2A2A" w:rsidRPr="0089498B" w14:paraId="6CEDA66D" w14:textId="77777777" w:rsidTr="00327A81">
        <w:trPr>
          <w:trHeight w:val="300"/>
        </w:trPr>
        <w:tc>
          <w:tcPr>
            <w:tcW w:w="2320" w:type="dxa"/>
          </w:tcPr>
          <w:p w14:paraId="5212F695" w14:textId="48797703" w:rsidR="00AF6ECA" w:rsidRPr="0089498B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89498B">
              <w:rPr>
                <w:rFonts w:ascii="Times New Roman" w:hAnsi="Times New Roman" w:cs="Times New Roman"/>
                <w:b/>
                <w:bCs/>
              </w:rPr>
              <w:t xml:space="preserve">1. </w:t>
            </w:r>
            <w:r w:rsidR="0089498B" w:rsidRPr="0089498B">
              <w:rPr>
                <w:rFonts w:ascii="Times New Roman" w:hAnsi="Times New Roman" w:cs="Times New Roman"/>
                <w:b/>
                <w:bCs/>
              </w:rPr>
              <w:t>Prototipų kūrimo ir sistemų integravimo įrang</w:t>
            </w:r>
            <w:r w:rsidR="0089498B">
              <w:rPr>
                <w:rFonts w:ascii="Times New Roman" w:hAnsi="Times New Roman" w:cs="Times New Roman"/>
                <w:b/>
                <w:bCs/>
              </w:rPr>
              <w:t xml:space="preserve">os komplektas (1 </w:t>
            </w:r>
            <w:proofErr w:type="spellStart"/>
            <w:r w:rsidR="0089498B">
              <w:rPr>
                <w:rFonts w:ascii="Times New Roman" w:hAnsi="Times New Roman" w:cs="Times New Roman"/>
                <w:b/>
                <w:bCs/>
              </w:rPr>
              <w:t>kompl</w:t>
            </w:r>
            <w:proofErr w:type="spellEnd"/>
            <w:r w:rsidR="0089498B">
              <w:rPr>
                <w:rFonts w:ascii="Times New Roman" w:hAnsi="Times New Roman" w:cs="Times New Roman"/>
                <w:b/>
                <w:bCs/>
              </w:rPr>
              <w:t>.).</w:t>
            </w:r>
          </w:p>
          <w:p w14:paraId="60B06A34" w14:textId="77777777" w:rsidR="008A2A2A" w:rsidRPr="0089498B" w:rsidRDefault="008A2A2A" w:rsidP="008A2A2A">
            <w:pPr>
              <w:rPr>
                <w:rFonts w:ascii="Times New Roman" w:eastAsia="Aptos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4536" w:type="dxa"/>
          </w:tcPr>
          <w:p w14:paraId="61672B87" w14:textId="77777777" w:rsidR="00AF6ECA" w:rsidRPr="0089498B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89498B">
              <w:rPr>
                <w:rFonts w:ascii="Times New Roman" w:hAnsi="Times New Roman" w:cs="Times New Roman"/>
                <w:b/>
                <w:bCs/>
              </w:rPr>
              <w:t>1. Bendrieji reikalavimai komplektui.</w:t>
            </w:r>
          </w:p>
          <w:p w14:paraId="4DFDB1DC" w14:textId="3C8A81EE" w:rsidR="00AF6ECA" w:rsidRPr="0089498B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</w:p>
          <w:p w14:paraId="189D1A45" w14:textId="3AC9AFC9" w:rsidR="00AF6ECA" w:rsidRPr="0089498B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89498B">
              <w:rPr>
                <w:rFonts w:ascii="Times New Roman" w:hAnsi="Times New Roman" w:cs="Times New Roman"/>
                <w:bCs/>
              </w:rPr>
              <w:t xml:space="preserve">Įrangos komplektą turi sudaryti visi išvardyti </w:t>
            </w:r>
            <w:r w:rsidR="0089498B">
              <w:rPr>
                <w:rFonts w:ascii="Times New Roman" w:hAnsi="Times New Roman" w:cs="Times New Roman"/>
                <w:bCs/>
              </w:rPr>
              <w:t>įrangos vienetai:</w:t>
            </w:r>
          </w:p>
          <w:p w14:paraId="5E057845" w14:textId="66697F6B" w:rsidR="00AF6ECA" w:rsidRPr="0089498B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</w:p>
          <w:p w14:paraId="12E3D98B" w14:textId="4FD8CF96" w:rsidR="00AF6ECA" w:rsidRPr="0089498B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89498B">
              <w:rPr>
                <w:rFonts w:ascii="Times New Roman" w:hAnsi="Times New Roman" w:cs="Times New Roman"/>
                <w:bCs/>
              </w:rPr>
              <w:t>1 vnt.</w:t>
            </w:r>
            <w:r w:rsidR="0089498B">
              <w:rPr>
                <w:rFonts w:ascii="Times New Roman" w:hAnsi="Times New Roman" w:cs="Times New Roman"/>
                <w:bCs/>
              </w:rPr>
              <w:t xml:space="preserve"> d</w:t>
            </w:r>
            <w:r w:rsidRPr="0089498B">
              <w:rPr>
                <w:rFonts w:ascii="Times New Roman" w:hAnsi="Times New Roman" w:cs="Times New Roman"/>
                <w:bCs/>
              </w:rPr>
              <w:t>idelio formato skystos dervos 3D spausdintuvo komplektas su automatine apdorojimo įranga</w:t>
            </w:r>
            <w:r w:rsidR="0089498B">
              <w:rPr>
                <w:rFonts w:ascii="Times New Roman" w:hAnsi="Times New Roman" w:cs="Times New Roman"/>
                <w:bCs/>
              </w:rPr>
              <w:t>,</w:t>
            </w:r>
          </w:p>
          <w:p w14:paraId="7CFAF524" w14:textId="4C6A183E" w:rsidR="00AF6ECA" w:rsidRPr="0089498B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89498B">
              <w:rPr>
                <w:rFonts w:ascii="Times New Roman" w:hAnsi="Times New Roman" w:cs="Times New Roman"/>
                <w:bCs/>
              </w:rPr>
              <w:t xml:space="preserve">1 vnt. </w:t>
            </w:r>
            <w:r w:rsidR="0089498B">
              <w:rPr>
                <w:rFonts w:ascii="Times New Roman" w:hAnsi="Times New Roman" w:cs="Times New Roman"/>
                <w:bCs/>
              </w:rPr>
              <w:t>d</w:t>
            </w:r>
            <w:r w:rsidRPr="0089498B">
              <w:rPr>
                <w:rFonts w:ascii="Times New Roman" w:hAnsi="Times New Roman" w:cs="Times New Roman"/>
                <w:bCs/>
              </w:rPr>
              <w:t>elta robotas</w:t>
            </w:r>
            <w:r w:rsidR="00B04929">
              <w:rPr>
                <w:rFonts w:ascii="Times New Roman" w:hAnsi="Times New Roman" w:cs="Times New Roman"/>
                <w:bCs/>
              </w:rPr>
              <w:t>,</w:t>
            </w:r>
          </w:p>
          <w:p w14:paraId="429B7005" w14:textId="5B04CB4A" w:rsidR="00AF6ECA" w:rsidRPr="0089498B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89498B">
              <w:rPr>
                <w:rFonts w:ascii="Times New Roman" w:hAnsi="Times New Roman" w:cs="Times New Roman"/>
                <w:bCs/>
              </w:rPr>
              <w:t xml:space="preserve">1 vnt. </w:t>
            </w:r>
            <w:proofErr w:type="spellStart"/>
            <w:r w:rsidR="0089498B">
              <w:rPr>
                <w:rFonts w:ascii="Times New Roman" w:hAnsi="Times New Roman" w:cs="Times New Roman"/>
                <w:bCs/>
              </w:rPr>
              <w:t>p</w:t>
            </w:r>
            <w:r w:rsidRPr="0089498B">
              <w:rPr>
                <w:rFonts w:ascii="Times New Roman" w:hAnsi="Times New Roman" w:cs="Times New Roman"/>
                <w:bCs/>
              </w:rPr>
              <w:t>rototipinių</w:t>
            </w:r>
            <w:proofErr w:type="spellEnd"/>
            <w:r w:rsidRPr="0089498B">
              <w:rPr>
                <w:rFonts w:ascii="Times New Roman" w:hAnsi="Times New Roman" w:cs="Times New Roman"/>
                <w:bCs/>
              </w:rPr>
              <w:t xml:space="preserve"> </w:t>
            </w:r>
            <w:r w:rsidR="0089498B" w:rsidRPr="0089498B">
              <w:rPr>
                <w:rFonts w:ascii="Times New Roman" w:hAnsi="Times New Roman" w:cs="Times New Roman"/>
                <w:bCs/>
              </w:rPr>
              <w:t>PCB plokščių frezavimo staklės</w:t>
            </w:r>
            <w:r w:rsidR="0089498B">
              <w:rPr>
                <w:rFonts w:ascii="Times New Roman" w:hAnsi="Times New Roman" w:cs="Times New Roman"/>
                <w:bCs/>
              </w:rPr>
              <w:t>,</w:t>
            </w:r>
          </w:p>
          <w:p w14:paraId="537D9F41" w14:textId="144AA344" w:rsidR="00AF6ECA" w:rsidRPr="0089498B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89498B">
              <w:rPr>
                <w:rFonts w:ascii="Times New Roman" w:hAnsi="Times New Roman" w:cs="Times New Roman"/>
                <w:bCs/>
              </w:rPr>
              <w:t>1 vnt. 3D skeneris.</w:t>
            </w:r>
            <w:r w:rsidRPr="0089498B">
              <w:rPr>
                <w:rFonts w:ascii="Times New Roman" w:hAnsi="Times New Roman" w:cs="Times New Roman"/>
                <w:bCs/>
              </w:rPr>
              <w:br/>
            </w:r>
          </w:p>
          <w:p w14:paraId="155375A7" w14:textId="77777777" w:rsidR="00AF6ECA" w:rsidRPr="0089498B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89498B">
              <w:rPr>
                <w:rFonts w:ascii="Times New Roman" w:hAnsi="Times New Roman" w:cs="Times New Roman"/>
                <w:b/>
              </w:rPr>
              <w:t>2. Taikomi šie techniniai rodikliai komplekto įrangos vienetams:</w:t>
            </w:r>
          </w:p>
          <w:p w14:paraId="3DD556DE" w14:textId="779E4C8C" w:rsidR="00AF6ECA" w:rsidRPr="0089498B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</w:p>
          <w:p w14:paraId="3C725C43" w14:textId="62ED0612" w:rsidR="00AF6ECA" w:rsidRPr="0089498B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498B">
              <w:rPr>
                <w:rFonts w:ascii="Times New Roman" w:hAnsi="Times New Roman" w:cs="Times New Roman"/>
              </w:rPr>
              <w:t xml:space="preserve">2.1. </w:t>
            </w:r>
            <w:r w:rsidR="0089498B" w:rsidRPr="0089498B">
              <w:rPr>
                <w:rFonts w:ascii="Times New Roman" w:hAnsi="Times New Roman" w:cs="Times New Roman"/>
              </w:rPr>
              <w:t>Didelio formato skystos dervos 3D spausdintuvo komplektas su automatine apdorojimo įranga:</w:t>
            </w:r>
          </w:p>
          <w:p w14:paraId="69CCC16E" w14:textId="370187EE" w:rsidR="00AF6ECA" w:rsidRPr="0089498B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</w:p>
          <w:p w14:paraId="6F2595A4" w14:textId="5B377D1B" w:rsidR="00AF6ECA" w:rsidRPr="0089498B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89498B">
              <w:rPr>
                <w:rFonts w:ascii="Times New Roman" w:hAnsi="Times New Roman" w:cs="Times New Roman"/>
                <w:bCs/>
              </w:rPr>
              <w:t>Spausdinimo technologija</w:t>
            </w:r>
            <w:r w:rsidR="00405AA1">
              <w:rPr>
                <w:rFonts w:ascii="Times New Roman" w:hAnsi="Times New Roman" w:cs="Times New Roman"/>
                <w:bCs/>
              </w:rPr>
              <w:t xml:space="preserve"> turi būti </w:t>
            </w:r>
            <w:r w:rsidRPr="0089498B">
              <w:rPr>
                <w:rFonts w:ascii="Times New Roman" w:hAnsi="Times New Roman" w:cs="Times New Roman"/>
                <w:bCs/>
              </w:rPr>
              <w:t xml:space="preserve"> LFD arba lygiavertė </w:t>
            </w:r>
            <w:r w:rsidR="0089498B">
              <w:rPr>
                <w:rFonts w:ascii="Times New Roman" w:hAnsi="Times New Roman" w:cs="Times New Roman"/>
                <w:bCs/>
              </w:rPr>
              <w:t xml:space="preserve">su </w:t>
            </w:r>
            <w:r w:rsidRPr="0089498B">
              <w:rPr>
                <w:rFonts w:ascii="Times New Roman" w:hAnsi="Times New Roman" w:cs="Times New Roman"/>
                <w:bCs/>
              </w:rPr>
              <w:t>SLA technologija.</w:t>
            </w:r>
          </w:p>
          <w:p w14:paraId="35D66011" w14:textId="77777777" w:rsidR="00AF6ECA" w:rsidRPr="0089498B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89498B">
              <w:rPr>
                <w:rFonts w:ascii="Times New Roman" w:hAnsi="Times New Roman" w:cs="Times New Roman"/>
                <w:bCs/>
              </w:rPr>
              <w:t>Darbinis tūris (ilgis x plotis x aukštis) turi būti ne mažesnis kaip 353 x 196 x 350 mm.</w:t>
            </w:r>
          </w:p>
          <w:p w14:paraId="5FA51F88" w14:textId="6F727AD0" w:rsidR="00AF6ECA" w:rsidRPr="0089498B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89498B">
              <w:rPr>
                <w:rFonts w:ascii="Times New Roman" w:hAnsi="Times New Roman" w:cs="Times New Roman"/>
                <w:bCs/>
              </w:rPr>
              <w:t>Sluoksnio storis (Z ašies skiriamoji geba) turi būti reguliuojamas ne siauresniame kaip 25–200 mikrometrų (µm) diapazone.</w:t>
            </w:r>
          </w:p>
          <w:p w14:paraId="0B978D55" w14:textId="77777777" w:rsidR="00AF6ECA" w:rsidRPr="0089498B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89498B">
              <w:rPr>
                <w:rFonts w:ascii="Times New Roman" w:hAnsi="Times New Roman" w:cs="Times New Roman"/>
                <w:bCs/>
              </w:rPr>
              <w:t>XY ašies skiriamoji geba turi būti ne prastesnė kaip 46 mikrometrai.</w:t>
            </w:r>
          </w:p>
          <w:p w14:paraId="48B7CC7A" w14:textId="3526C5D6" w:rsidR="00AF6ECA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89498B">
              <w:rPr>
                <w:rFonts w:ascii="Times New Roman" w:hAnsi="Times New Roman" w:cs="Times New Roman"/>
                <w:bCs/>
              </w:rPr>
              <w:t>Maksimalus spausdinimo greitis turi būti ne mažesnis kaip 80 mm/h.</w:t>
            </w:r>
          </w:p>
          <w:p w14:paraId="61535577" w14:textId="5EDF2E64" w:rsidR="0089498B" w:rsidRDefault="0089498B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Turi būti į spausdintuvo komplektą įtraukti šie spausdinimo priedai: </w:t>
            </w:r>
          </w:p>
          <w:p w14:paraId="4403F1F2" w14:textId="5ADEAA21" w:rsidR="00AF6ECA" w:rsidRPr="0089498B" w:rsidRDefault="0089498B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d</w:t>
            </w:r>
            <w:r w:rsidR="00AF6ECA" w:rsidRPr="0089498B">
              <w:rPr>
                <w:rFonts w:ascii="Times New Roman" w:hAnsi="Times New Roman" w:cs="Times New Roman"/>
                <w:bCs/>
              </w:rPr>
              <w:t>ervos vonelė – ne mažiau kaip 1 vnt.</w:t>
            </w:r>
            <w:r>
              <w:rPr>
                <w:rFonts w:ascii="Times New Roman" w:hAnsi="Times New Roman" w:cs="Times New Roman"/>
                <w:bCs/>
              </w:rPr>
              <w:t>, d</w:t>
            </w:r>
            <w:r w:rsidR="00AF6ECA" w:rsidRPr="0089498B">
              <w:rPr>
                <w:rFonts w:ascii="Times New Roman" w:hAnsi="Times New Roman" w:cs="Times New Roman"/>
                <w:bCs/>
              </w:rPr>
              <w:t>ervos maišytuvas</w:t>
            </w:r>
            <w:r w:rsidR="00967FF5" w:rsidRPr="0089498B">
              <w:rPr>
                <w:rFonts w:ascii="Times New Roman" w:hAnsi="Times New Roman" w:cs="Times New Roman"/>
                <w:bCs/>
              </w:rPr>
              <w:t xml:space="preserve"> </w:t>
            </w:r>
            <w:r w:rsidR="00AF6ECA" w:rsidRPr="0089498B">
              <w:rPr>
                <w:rFonts w:ascii="Times New Roman" w:hAnsi="Times New Roman" w:cs="Times New Roman"/>
                <w:bCs/>
              </w:rPr>
              <w:t>– ne mažiau kaip 1 vnt.</w:t>
            </w:r>
            <w:r>
              <w:rPr>
                <w:rFonts w:ascii="Times New Roman" w:hAnsi="Times New Roman" w:cs="Times New Roman"/>
                <w:bCs/>
              </w:rPr>
              <w:t>,</w:t>
            </w:r>
            <w:r w:rsidR="00B04929">
              <w:rPr>
                <w:rFonts w:ascii="Times New Roman" w:hAnsi="Times New Roman" w:cs="Times New Roman"/>
                <w:bCs/>
              </w:rPr>
              <w:t xml:space="preserve"> s</w:t>
            </w:r>
            <w:r w:rsidR="00AF6ECA" w:rsidRPr="0089498B">
              <w:rPr>
                <w:rFonts w:ascii="Times New Roman" w:hAnsi="Times New Roman" w:cs="Times New Roman"/>
                <w:bCs/>
              </w:rPr>
              <w:t>tandartinė spausdinimo platforma – ne mažiau kaip 1 vnt.</w:t>
            </w:r>
            <w:r w:rsidR="00B04929">
              <w:rPr>
                <w:rFonts w:ascii="Times New Roman" w:hAnsi="Times New Roman" w:cs="Times New Roman"/>
                <w:bCs/>
              </w:rPr>
              <w:t>, l</w:t>
            </w:r>
            <w:r w:rsidR="00AF6ECA" w:rsidRPr="0089498B">
              <w:rPr>
                <w:rFonts w:ascii="Times New Roman" w:hAnsi="Times New Roman" w:cs="Times New Roman"/>
                <w:bCs/>
              </w:rPr>
              <w:t>anksti spausdinimo platforma detalėms nuimti – ne mažiau kaip 1 vnt.</w:t>
            </w:r>
            <w:r w:rsidR="00B04929">
              <w:rPr>
                <w:rFonts w:ascii="Times New Roman" w:hAnsi="Times New Roman" w:cs="Times New Roman"/>
                <w:bCs/>
              </w:rPr>
              <w:t>, a</w:t>
            </w:r>
            <w:r w:rsidR="00AF6ECA" w:rsidRPr="0089498B">
              <w:rPr>
                <w:rFonts w:ascii="Times New Roman" w:hAnsi="Times New Roman" w:cs="Times New Roman"/>
                <w:bCs/>
              </w:rPr>
              <w:t xml:space="preserve">utomatinė dervos pumpavimo </w:t>
            </w:r>
            <w:r w:rsidR="00B04929">
              <w:rPr>
                <w:rFonts w:ascii="Times New Roman" w:hAnsi="Times New Roman" w:cs="Times New Roman"/>
                <w:bCs/>
              </w:rPr>
              <w:t>si</w:t>
            </w:r>
            <w:r w:rsidR="00967FF5" w:rsidRPr="0089498B">
              <w:rPr>
                <w:rFonts w:ascii="Times New Roman" w:hAnsi="Times New Roman" w:cs="Times New Roman"/>
                <w:bCs/>
              </w:rPr>
              <w:t xml:space="preserve">stema </w:t>
            </w:r>
            <w:r w:rsidR="00AF6ECA" w:rsidRPr="0089498B">
              <w:rPr>
                <w:rFonts w:ascii="Times New Roman" w:hAnsi="Times New Roman" w:cs="Times New Roman"/>
                <w:bCs/>
              </w:rPr>
              <w:t>– ne mažiau kaip 1 vnt.</w:t>
            </w:r>
            <w:r w:rsidR="00B04929">
              <w:rPr>
                <w:rFonts w:ascii="Times New Roman" w:hAnsi="Times New Roman" w:cs="Times New Roman"/>
                <w:bCs/>
              </w:rPr>
              <w:t>, a</w:t>
            </w:r>
            <w:r w:rsidR="00AF6ECA" w:rsidRPr="0089498B">
              <w:rPr>
                <w:rFonts w:ascii="Times New Roman" w:hAnsi="Times New Roman" w:cs="Times New Roman"/>
                <w:bCs/>
              </w:rPr>
              <w:t>utomatizuota didelio formato detalių plovimo stotelė– 1 vnt.</w:t>
            </w:r>
            <w:r w:rsidR="00B04929">
              <w:rPr>
                <w:rFonts w:ascii="Times New Roman" w:hAnsi="Times New Roman" w:cs="Times New Roman"/>
                <w:bCs/>
              </w:rPr>
              <w:t>, a</w:t>
            </w:r>
            <w:r w:rsidR="00AF6ECA" w:rsidRPr="0089498B">
              <w:rPr>
                <w:rFonts w:ascii="Times New Roman" w:hAnsi="Times New Roman" w:cs="Times New Roman"/>
                <w:bCs/>
              </w:rPr>
              <w:t xml:space="preserve">utomatizuota </w:t>
            </w:r>
            <w:r w:rsidR="00AF6ECA" w:rsidRPr="0089498B">
              <w:rPr>
                <w:rFonts w:ascii="Times New Roman" w:hAnsi="Times New Roman" w:cs="Times New Roman"/>
                <w:bCs/>
              </w:rPr>
              <w:lastRenderedPageBreak/>
              <w:t>didelio formato detalių UV kietinimo / polimerizacijos stotelė</w:t>
            </w:r>
            <w:r w:rsidR="00967FF5" w:rsidRPr="0089498B">
              <w:rPr>
                <w:rFonts w:ascii="Times New Roman" w:hAnsi="Times New Roman" w:cs="Times New Roman"/>
                <w:bCs/>
              </w:rPr>
              <w:t xml:space="preserve"> </w:t>
            </w:r>
            <w:r w:rsidR="00AF6ECA" w:rsidRPr="0089498B">
              <w:rPr>
                <w:rFonts w:ascii="Times New Roman" w:hAnsi="Times New Roman" w:cs="Times New Roman"/>
                <w:bCs/>
              </w:rPr>
              <w:t>– 1 vnt.</w:t>
            </w:r>
            <w:r w:rsidR="00B04929">
              <w:rPr>
                <w:rFonts w:ascii="Times New Roman" w:hAnsi="Times New Roman" w:cs="Times New Roman"/>
                <w:bCs/>
              </w:rPr>
              <w:t>, v</w:t>
            </w:r>
            <w:r w:rsidR="00AF6ECA" w:rsidRPr="0089498B">
              <w:rPr>
                <w:rFonts w:ascii="Times New Roman" w:hAnsi="Times New Roman" w:cs="Times New Roman"/>
                <w:bCs/>
              </w:rPr>
              <w:t>alymo ir apdorojimo įrankių rinkinys, įskaitant plovimo kibirą bei apdailos įrankius.</w:t>
            </w:r>
          </w:p>
          <w:p w14:paraId="3824DFB2" w14:textId="77777777" w:rsidR="0089498B" w:rsidRPr="0089498B" w:rsidRDefault="0089498B" w:rsidP="0089498B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89498B">
              <w:rPr>
                <w:rFonts w:ascii="Times New Roman" w:hAnsi="Times New Roman" w:cs="Times New Roman"/>
                <w:bCs/>
              </w:rPr>
              <w:t>Privalo būti palaikomas atvirų medžiagų režimas, leidžiantis naudoti trečiųjų šalių dervas.</w:t>
            </w:r>
          </w:p>
          <w:p w14:paraId="4213E5D3" w14:textId="0E662659" w:rsidR="00AF6ECA" w:rsidRPr="0089498B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</w:p>
          <w:p w14:paraId="1064A8D2" w14:textId="7AF38E33" w:rsidR="00AF6ECA" w:rsidRPr="00B04929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B04929">
              <w:rPr>
                <w:rFonts w:ascii="Times New Roman" w:hAnsi="Times New Roman" w:cs="Times New Roman"/>
                <w:bCs/>
              </w:rPr>
              <w:t>2.2. Delta robotas</w:t>
            </w:r>
            <w:r w:rsidR="00B04929">
              <w:rPr>
                <w:rFonts w:ascii="Times New Roman" w:hAnsi="Times New Roman" w:cs="Times New Roman"/>
                <w:bCs/>
              </w:rPr>
              <w:t>:</w:t>
            </w:r>
            <w:r w:rsidRPr="00B04929">
              <w:rPr>
                <w:rFonts w:ascii="Times New Roman" w:hAnsi="Times New Roman" w:cs="Times New Roman"/>
                <w:bCs/>
              </w:rPr>
              <w:t xml:space="preserve"> </w:t>
            </w:r>
          </w:p>
          <w:p w14:paraId="1087EDCA" w14:textId="4AF481FE" w:rsidR="00AF6ECA" w:rsidRPr="0089498B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89498B">
              <w:rPr>
                <w:rFonts w:ascii="Times New Roman" w:hAnsi="Times New Roman" w:cs="Times New Roman"/>
                <w:b/>
              </w:rPr>
              <w:br/>
            </w:r>
            <w:r w:rsidRPr="0089498B">
              <w:rPr>
                <w:rFonts w:ascii="Times New Roman" w:hAnsi="Times New Roman" w:cs="Times New Roman"/>
                <w:bCs/>
              </w:rPr>
              <w:t>Pozicionavimo tikslumas (</w:t>
            </w:r>
            <w:proofErr w:type="spellStart"/>
            <w:r w:rsidRPr="0089498B">
              <w:rPr>
                <w:rFonts w:ascii="Times New Roman" w:hAnsi="Times New Roman" w:cs="Times New Roman"/>
                <w:bCs/>
              </w:rPr>
              <w:t>atkartojamumas</w:t>
            </w:r>
            <w:proofErr w:type="spellEnd"/>
            <w:r w:rsidRPr="0089498B">
              <w:rPr>
                <w:rFonts w:ascii="Times New Roman" w:hAnsi="Times New Roman" w:cs="Times New Roman"/>
                <w:bCs/>
              </w:rPr>
              <w:t>) turi būti ne prastesnis kaip ±0,5 mm.</w:t>
            </w:r>
          </w:p>
          <w:p w14:paraId="05CCD9C0" w14:textId="77777777" w:rsidR="00AF6ECA" w:rsidRPr="0089498B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89498B">
              <w:rPr>
                <w:rFonts w:ascii="Times New Roman" w:hAnsi="Times New Roman" w:cs="Times New Roman"/>
                <w:bCs/>
              </w:rPr>
              <w:t>Darbinės erdvės skersmuo (esant 75 mm aukščiui nuo pagrindo) turi būti ne mažesnis kaip 360 mm.</w:t>
            </w:r>
          </w:p>
          <w:p w14:paraId="51504271" w14:textId="77777777" w:rsidR="00AF6ECA" w:rsidRPr="0089498B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89498B">
              <w:rPr>
                <w:rFonts w:ascii="Times New Roman" w:hAnsi="Times New Roman" w:cs="Times New Roman"/>
                <w:bCs/>
              </w:rPr>
              <w:t>Maksimali naudingoji apkrova (keliamas svoris) turi būti ne mažesnė kaip 5 kg.</w:t>
            </w:r>
          </w:p>
          <w:p w14:paraId="0C186961" w14:textId="67FC7353" w:rsidR="00AF6ECA" w:rsidRPr="0089498B" w:rsidRDefault="00B04929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M</w:t>
            </w:r>
            <w:r w:rsidR="00AF6ECA" w:rsidRPr="0089498B">
              <w:rPr>
                <w:rFonts w:ascii="Times New Roman" w:hAnsi="Times New Roman" w:cs="Times New Roman"/>
                <w:bCs/>
              </w:rPr>
              <w:t>aksimali proceso jėga (spaudimas esant 0 mm spinduliui) turi būti ne mažesnė kaip 100 N.</w:t>
            </w:r>
          </w:p>
          <w:p w14:paraId="5A318053" w14:textId="0D20EF37" w:rsidR="00AF6ECA" w:rsidRPr="0089498B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89498B">
              <w:rPr>
                <w:rFonts w:ascii="Times New Roman" w:hAnsi="Times New Roman" w:cs="Times New Roman"/>
                <w:bCs/>
              </w:rPr>
              <w:t>Roboto dinamika (su 500 g apkrova) turi siekti ne mažiau kaip 60 judesių (ciklų) per minutę.</w:t>
            </w:r>
          </w:p>
          <w:p w14:paraId="12399411" w14:textId="0104A931" w:rsidR="00AF6ECA" w:rsidRPr="0089498B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89498B">
              <w:rPr>
                <w:rFonts w:ascii="Times New Roman" w:hAnsi="Times New Roman" w:cs="Times New Roman"/>
                <w:bCs/>
              </w:rPr>
              <w:t>Maksimalus linijinis greitis turi būti ne mažesnis kaip 3 m/s.</w:t>
            </w:r>
          </w:p>
          <w:p w14:paraId="72435B2A" w14:textId="40F613E1" w:rsidR="00AF6ECA" w:rsidRPr="0089498B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89498B">
              <w:rPr>
                <w:rFonts w:ascii="Times New Roman" w:hAnsi="Times New Roman" w:cs="Times New Roman"/>
                <w:bCs/>
              </w:rPr>
              <w:t>Maksimalus pagreitis turi būti ne mažesnis kaip 60 m/s².</w:t>
            </w:r>
          </w:p>
          <w:p w14:paraId="1D0D3CF1" w14:textId="31CDC7A9" w:rsidR="00AF6ECA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89498B">
              <w:rPr>
                <w:rFonts w:ascii="Times New Roman" w:hAnsi="Times New Roman" w:cs="Times New Roman"/>
                <w:bCs/>
              </w:rPr>
              <w:t>Pavaroms turi būti naudojami žingsniniai varikliai ne prastesni kaip NEMA 23 XL standarto dydžio</w:t>
            </w:r>
            <w:r w:rsidR="00B04929">
              <w:rPr>
                <w:rFonts w:ascii="Times New Roman" w:hAnsi="Times New Roman" w:cs="Times New Roman"/>
                <w:bCs/>
              </w:rPr>
              <w:t xml:space="preserve"> arba lygiaverčiai</w:t>
            </w:r>
            <w:r w:rsidRPr="0089498B">
              <w:rPr>
                <w:rFonts w:ascii="Times New Roman" w:hAnsi="Times New Roman" w:cs="Times New Roman"/>
                <w:bCs/>
              </w:rPr>
              <w:t xml:space="preserve"> su </w:t>
            </w:r>
            <w:proofErr w:type="spellStart"/>
            <w:r w:rsidRPr="0089498B">
              <w:rPr>
                <w:rFonts w:ascii="Times New Roman" w:hAnsi="Times New Roman" w:cs="Times New Roman"/>
                <w:bCs/>
              </w:rPr>
              <w:t>enkoderiais</w:t>
            </w:r>
            <w:proofErr w:type="spellEnd"/>
            <w:r w:rsidR="00B04929">
              <w:rPr>
                <w:rFonts w:ascii="Times New Roman" w:hAnsi="Times New Roman" w:cs="Times New Roman"/>
                <w:bCs/>
              </w:rPr>
              <w:t xml:space="preserve">, kurių </w:t>
            </w:r>
            <w:r w:rsidRPr="0089498B">
              <w:rPr>
                <w:rFonts w:ascii="Times New Roman" w:hAnsi="Times New Roman" w:cs="Times New Roman"/>
                <w:bCs/>
              </w:rPr>
              <w:t xml:space="preserve">darbinė srovė </w:t>
            </w:r>
            <w:r w:rsidR="00B04929">
              <w:rPr>
                <w:rFonts w:ascii="Times New Roman" w:hAnsi="Times New Roman" w:cs="Times New Roman"/>
                <w:bCs/>
              </w:rPr>
              <w:t xml:space="preserve">ne </w:t>
            </w:r>
            <w:proofErr w:type="spellStart"/>
            <w:r w:rsidR="00B04929">
              <w:rPr>
                <w:rFonts w:ascii="Times New Roman" w:hAnsi="Times New Roman" w:cs="Times New Roman"/>
                <w:bCs/>
              </w:rPr>
              <w:t>daudiau</w:t>
            </w:r>
            <w:proofErr w:type="spellEnd"/>
            <w:r w:rsidR="00B04929">
              <w:rPr>
                <w:rFonts w:ascii="Times New Roman" w:hAnsi="Times New Roman" w:cs="Times New Roman"/>
                <w:bCs/>
              </w:rPr>
              <w:t xml:space="preserve"> kaip</w:t>
            </w:r>
            <w:r w:rsidRPr="0089498B">
              <w:rPr>
                <w:rFonts w:ascii="Times New Roman" w:hAnsi="Times New Roman" w:cs="Times New Roman"/>
                <w:bCs/>
              </w:rPr>
              <w:t xml:space="preserve"> 4,2 A</w:t>
            </w:r>
            <w:r w:rsidR="00B04929">
              <w:rPr>
                <w:rFonts w:ascii="Times New Roman" w:hAnsi="Times New Roman" w:cs="Times New Roman"/>
                <w:bCs/>
              </w:rPr>
              <w:t>.</w:t>
            </w:r>
          </w:p>
          <w:p w14:paraId="1C993A7B" w14:textId="498A88C6" w:rsidR="00AF6ECA" w:rsidRPr="00D64BC2" w:rsidRDefault="00B04929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Robotas turi būti komplektuojamas kartu su </w:t>
            </w:r>
            <w:r w:rsidRPr="00B04929">
              <w:rPr>
                <w:rFonts w:ascii="Times New Roman" w:hAnsi="Times New Roman" w:cs="Times New Roman"/>
                <w:bCs/>
              </w:rPr>
              <w:t>valdikliu</w:t>
            </w:r>
            <w:r w:rsidR="00D64BC2">
              <w:rPr>
                <w:rFonts w:ascii="Times New Roman" w:hAnsi="Times New Roman" w:cs="Times New Roman"/>
                <w:bCs/>
              </w:rPr>
              <w:t>.</w:t>
            </w:r>
            <w:bookmarkStart w:id="0" w:name="_GoBack"/>
            <w:bookmarkEnd w:id="0"/>
            <w:r w:rsidR="00AF6ECA" w:rsidRPr="0089498B">
              <w:rPr>
                <w:rFonts w:ascii="Times New Roman" w:hAnsi="Times New Roman" w:cs="Times New Roman"/>
                <w:b/>
              </w:rPr>
              <w:br/>
            </w:r>
          </w:p>
          <w:p w14:paraId="70E79F89" w14:textId="20F56374" w:rsidR="00AF6ECA" w:rsidRPr="0089498B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B04929">
              <w:rPr>
                <w:rFonts w:ascii="Times New Roman" w:hAnsi="Times New Roman" w:cs="Times New Roman"/>
                <w:bCs/>
              </w:rPr>
              <w:t xml:space="preserve">2.3. </w:t>
            </w:r>
            <w:proofErr w:type="spellStart"/>
            <w:r w:rsidRPr="00B04929">
              <w:rPr>
                <w:rFonts w:ascii="Times New Roman" w:hAnsi="Times New Roman" w:cs="Times New Roman"/>
                <w:bCs/>
              </w:rPr>
              <w:t>Prototipinių</w:t>
            </w:r>
            <w:proofErr w:type="spellEnd"/>
            <w:r w:rsidRPr="00B04929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B04929">
              <w:rPr>
                <w:rFonts w:ascii="Times New Roman" w:hAnsi="Times New Roman" w:cs="Times New Roman"/>
                <w:bCs/>
              </w:rPr>
              <w:t>p</w:t>
            </w:r>
            <w:r w:rsidR="00B04929" w:rsidRPr="0089498B">
              <w:rPr>
                <w:rFonts w:ascii="Times New Roman" w:hAnsi="Times New Roman" w:cs="Times New Roman"/>
                <w:bCs/>
              </w:rPr>
              <w:t>rototipinių</w:t>
            </w:r>
            <w:proofErr w:type="spellEnd"/>
            <w:r w:rsidR="00B04929" w:rsidRPr="0089498B">
              <w:rPr>
                <w:rFonts w:ascii="Times New Roman" w:hAnsi="Times New Roman" w:cs="Times New Roman"/>
                <w:bCs/>
              </w:rPr>
              <w:t xml:space="preserve"> PCB plokščių frezavimo staklės</w:t>
            </w:r>
            <w:r w:rsidR="00B04929">
              <w:rPr>
                <w:rFonts w:ascii="Times New Roman" w:hAnsi="Times New Roman" w:cs="Times New Roman"/>
                <w:bCs/>
              </w:rPr>
              <w:t>:</w:t>
            </w:r>
            <w:r w:rsidRPr="0089498B">
              <w:rPr>
                <w:rFonts w:ascii="Times New Roman" w:hAnsi="Times New Roman" w:cs="Times New Roman"/>
                <w:b/>
              </w:rPr>
              <w:br/>
            </w:r>
          </w:p>
          <w:p w14:paraId="34FFC2EE" w14:textId="4D3E92B8" w:rsidR="00AF6ECA" w:rsidRPr="0089498B" w:rsidRDefault="00B04929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Staklių </w:t>
            </w:r>
            <w:r w:rsidR="00AF6ECA" w:rsidRPr="0089498B">
              <w:rPr>
                <w:rFonts w:ascii="Times New Roman" w:hAnsi="Times New Roman" w:cs="Times New Roman"/>
                <w:bCs/>
              </w:rPr>
              <w:t xml:space="preserve">darbinė </w:t>
            </w:r>
            <w:r>
              <w:rPr>
                <w:rFonts w:ascii="Times New Roman" w:hAnsi="Times New Roman" w:cs="Times New Roman"/>
                <w:bCs/>
              </w:rPr>
              <w:t>zona</w:t>
            </w:r>
            <w:r w:rsidR="00AF6ECA" w:rsidRPr="0089498B">
              <w:rPr>
                <w:rFonts w:ascii="Times New Roman" w:hAnsi="Times New Roman" w:cs="Times New Roman"/>
                <w:bCs/>
              </w:rPr>
              <w:t xml:space="preserve"> (ilgis x plotis x aukštis) turi būti ne mažesnė kaip 240 x 180 x 30 mm.</w:t>
            </w:r>
          </w:p>
          <w:p w14:paraId="5B42D9B0" w14:textId="6D42C039" w:rsidR="00AF6ECA" w:rsidRPr="0089498B" w:rsidRDefault="00B04929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Staklių </w:t>
            </w:r>
            <w:r w:rsidR="00AF6ECA" w:rsidRPr="0089498B">
              <w:rPr>
                <w:rFonts w:ascii="Times New Roman" w:hAnsi="Times New Roman" w:cs="Times New Roman"/>
                <w:bCs/>
              </w:rPr>
              <w:t>apdirbamos plokštės dydis turi būti ne mažesnis kaip 200 x 140 mm.</w:t>
            </w:r>
          </w:p>
          <w:p w14:paraId="381DE597" w14:textId="5DBC61DC" w:rsidR="00AF6ECA" w:rsidRPr="0089498B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proofErr w:type="spellStart"/>
            <w:r w:rsidRPr="0089498B">
              <w:rPr>
                <w:rFonts w:ascii="Times New Roman" w:hAnsi="Times New Roman" w:cs="Times New Roman"/>
                <w:bCs/>
              </w:rPr>
              <w:t>Špindelio</w:t>
            </w:r>
            <w:proofErr w:type="spellEnd"/>
            <w:r w:rsidRPr="0089498B">
              <w:rPr>
                <w:rFonts w:ascii="Times New Roman" w:hAnsi="Times New Roman" w:cs="Times New Roman"/>
                <w:bCs/>
              </w:rPr>
              <w:t xml:space="preserve"> </w:t>
            </w:r>
            <w:r w:rsidR="00B04929">
              <w:rPr>
                <w:rFonts w:ascii="Times New Roman" w:hAnsi="Times New Roman" w:cs="Times New Roman"/>
                <w:bCs/>
              </w:rPr>
              <w:t xml:space="preserve">- </w:t>
            </w:r>
            <w:r w:rsidRPr="0089498B">
              <w:rPr>
                <w:rFonts w:ascii="Times New Roman" w:hAnsi="Times New Roman" w:cs="Times New Roman"/>
                <w:bCs/>
              </w:rPr>
              <w:t xml:space="preserve">veleno variklis turi būti </w:t>
            </w:r>
            <w:proofErr w:type="spellStart"/>
            <w:r w:rsidRPr="0089498B">
              <w:rPr>
                <w:rFonts w:ascii="Times New Roman" w:hAnsi="Times New Roman" w:cs="Times New Roman"/>
                <w:bCs/>
              </w:rPr>
              <w:t>bešepetėlinis</w:t>
            </w:r>
            <w:proofErr w:type="spellEnd"/>
            <w:r w:rsidRPr="0089498B">
              <w:rPr>
                <w:rFonts w:ascii="Times New Roman" w:hAnsi="Times New Roman" w:cs="Times New Roman"/>
                <w:bCs/>
              </w:rPr>
              <w:t xml:space="preserve">, valdomas programiškai, turintis pneumatinį įrankių griebtuvą. </w:t>
            </w:r>
            <w:r w:rsidR="00B04929">
              <w:rPr>
                <w:rFonts w:ascii="Times New Roman" w:hAnsi="Times New Roman" w:cs="Times New Roman"/>
                <w:bCs/>
              </w:rPr>
              <w:t xml:space="preserve">Staklių </w:t>
            </w:r>
            <w:proofErr w:type="spellStart"/>
            <w:r w:rsidR="00B04929">
              <w:rPr>
                <w:rFonts w:ascii="Times New Roman" w:hAnsi="Times New Roman" w:cs="Times New Roman"/>
                <w:bCs/>
              </w:rPr>
              <w:t>špindelio</w:t>
            </w:r>
            <w:proofErr w:type="spellEnd"/>
            <w:r w:rsidR="00B04929">
              <w:rPr>
                <w:rFonts w:ascii="Times New Roman" w:hAnsi="Times New Roman" w:cs="Times New Roman"/>
                <w:bCs/>
              </w:rPr>
              <w:t xml:space="preserve"> </w:t>
            </w:r>
            <w:r w:rsidRPr="0089498B">
              <w:rPr>
                <w:rFonts w:ascii="Times New Roman" w:hAnsi="Times New Roman" w:cs="Times New Roman"/>
                <w:bCs/>
              </w:rPr>
              <w:t>sukimosi greitis turi būti ne mažesnis kaip 60 000 aps./min.</w:t>
            </w:r>
          </w:p>
          <w:p w14:paraId="34B6DF9C" w14:textId="2B464B3B" w:rsidR="00AF6ECA" w:rsidRPr="0089498B" w:rsidRDefault="00B04929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Staklių </w:t>
            </w:r>
            <w:r w:rsidR="00AF6ECA" w:rsidRPr="0089498B">
              <w:rPr>
                <w:rFonts w:ascii="Times New Roman" w:hAnsi="Times New Roman" w:cs="Times New Roman"/>
                <w:bCs/>
              </w:rPr>
              <w:t>aparatinė rezoliucija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="00AF6ECA" w:rsidRPr="0089498B">
              <w:rPr>
                <w:rFonts w:ascii="Times New Roman" w:hAnsi="Times New Roman" w:cs="Times New Roman"/>
                <w:bCs/>
              </w:rPr>
              <w:t xml:space="preserve">turi būti ne prastesnė kaip 1 µm, o </w:t>
            </w:r>
            <w:proofErr w:type="spellStart"/>
            <w:r w:rsidR="00AF6ECA" w:rsidRPr="0089498B">
              <w:rPr>
                <w:rFonts w:ascii="Times New Roman" w:hAnsi="Times New Roman" w:cs="Times New Roman"/>
                <w:bCs/>
              </w:rPr>
              <w:t>atkartojamumas</w:t>
            </w:r>
            <w:proofErr w:type="spellEnd"/>
            <w:r w:rsidR="00AF6ECA" w:rsidRPr="0089498B">
              <w:rPr>
                <w:rFonts w:ascii="Times New Roman" w:hAnsi="Times New Roman" w:cs="Times New Roman"/>
                <w:bCs/>
              </w:rPr>
              <w:t xml:space="preserve"> – ne prastesnis kaip ±5 µm.</w:t>
            </w:r>
          </w:p>
          <w:p w14:paraId="1BFE8038" w14:textId="7F4FD947" w:rsidR="00AF6ECA" w:rsidRPr="0089498B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89498B">
              <w:rPr>
                <w:rFonts w:ascii="Times New Roman" w:hAnsi="Times New Roman" w:cs="Times New Roman"/>
                <w:bCs/>
              </w:rPr>
              <w:t>Įrenginyje privalo būti automatinis įrankių keitiklis, turintis ne mažiau kaip 12 padėčių.</w:t>
            </w:r>
          </w:p>
          <w:p w14:paraId="71B7AEC9" w14:textId="571C4868" w:rsidR="00AF6ECA" w:rsidRPr="0089498B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89498B">
              <w:rPr>
                <w:rFonts w:ascii="Times New Roman" w:hAnsi="Times New Roman" w:cs="Times New Roman"/>
                <w:bCs/>
              </w:rPr>
              <w:t xml:space="preserve">Įrankio griebtuvo dydis turi atitikti </w:t>
            </w:r>
            <w:r w:rsidR="00EA2027">
              <w:rPr>
                <w:rFonts w:ascii="Times New Roman" w:hAnsi="Times New Roman" w:cs="Times New Roman"/>
                <w:bCs/>
              </w:rPr>
              <w:t xml:space="preserve">ne prastesnį kaip </w:t>
            </w:r>
            <w:r w:rsidRPr="0089498B">
              <w:rPr>
                <w:rFonts w:ascii="Times New Roman" w:hAnsi="Times New Roman" w:cs="Times New Roman"/>
                <w:bCs/>
              </w:rPr>
              <w:t>1/8 colio 3,175 mm standartą.</w:t>
            </w:r>
          </w:p>
          <w:p w14:paraId="2EB95B11" w14:textId="6C85799F" w:rsidR="00AF6ECA" w:rsidRPr="0089498B" w:rsidRDefault="00EA2027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Staklių f</w:t>
            </w:r>
            <w:r w:rsidR="00AF6ECA" w:rsidRPr="0089498B">
              <w:rPr>
                <w:rFonts w:ascii="Times New Roman" w:hAnsi="Times New Roman" w:cs="Times New Roman"/>
                <w:bCs/>
              </w:rPr>
              <w:t>rezavimo gylis privalo būti reguliuojamas mikrometro (µm) tikslumu.</w:t>
            </w:r>
          </w:p>
          <w:p w14:paraId="63E2476B" w14:textId="2C3C612C" w:rsidR="00AF6ECA" w:rsidRPr="0089498B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89498B">
              <w:rPr>
                <w:rFonts w:ascii="Times New Roman" w:hAnsi="Times New Roman" w:cs="Times New Roman"/>
                <w:bCs/>
              </w:rPr>
              <w:t>Gręžimo greitis turi būti ne mažesnis kaip 120 kiaurymių per minutę, o judėjimo greitis</w:t>
            </w:r>
            <w:r w:rsidR="00EA2027">
              <w:rPr>
                <w:rFonts w:ascii="Times New Roman" w:hAnsi="Times New Roman" w:cs="Times New Roman"/>
                <w:bCs/>
              </w:rPr>
              <w:t xml:space="preserve"> </w:t>
            </w:r>
            <w:r w:rsidRPr="0089498B">
              <w:rPr>
                <w:rFonts w:ascii="Times New Roman" w:hAnsi="Times New Roman" w:cs="Times New Roman"/>
                <w:bCs/>
              </w:rPr>
              <w:t>ne mažesnis kaip 40 mm/s.</w:t>
            </w:r>
          </w:p>
          <w:p w14:paraId="350CF0D9" w14:textId="1A739E3C" w:rsidR="00AF6ECA" w:rsidRPr="0089498B" w:rsidRDefault="00EA2027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Staklių p</w:t>
            </w:r>
            <w:r w:rsidR="00AF6ECA" w:rsidRPr="0089498B">
              <w:rPr>
                <w:rFonts w:ascii="Times New Roman" w:hAnsi="Times New Roman" w:cs="Times New Roman"/>
                <w:bCs/>
              </w:rPr>
              <w:t>avaros X, Y, Z ašyse turi būti valdomos hibridiniais varikliais.</w:t>
            </w:r>
          </w:p>
          <w:p w14:paraId="4C8079D7" w14:textId="773E11CF" w:rsidR="00AF6ECA" w:rsidRPr="0089498B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89498B">
              <w:rPr>
                <w:rFonts w:ascii="Times New Roman" w:hAnsi="Times New Roman" w:cs="Times New Roman"/>
                <w:bCs/>
              </w:rPr>
              <w:t>Darbo stalas</w:t>
            </w:r>
            <w:r w:rsidR="00EA2027">
              <w:rPr>
                <w:rFonts w:ascii="Times New Roman" w:hAnsi="Times New Roman" w:cs="Times New Roman"/>
                <w:bCs/>
              </w:rPr>
              <w:t xml:space="preserve"> turi</w:t>
            </w:r>
            <w:r w:rsidRPr="0089498B">
              <w:rPr>
                <w:rFonts w:ascii="Times New Roman" w:hAnsi="Times New Roman" w:cs="Times New Roman"/>
                <w:bCs/>
              </w:rPr>
              <w:t xml:space="preserve"> būti pagamintas iš plokščiai frezuoto aliuminio su T formos grioveliu centre </w:t>
            </w:r>
            <w:r w:rsidR="00EA2027">
              <w:rPr>
                <w:rFonts w:ascii="Times New Roman" w:hAnsi="Times New Roman" w:cs="Times New Roman"/>
                <w:bCs/>
              </w:rPr>
              <w:t xml:space="preserve">ar lygiaverčio su </w:t>
            </w:r>
            <w:r w:rsidRPr="0089498B">
              <w:rPr>
                <w:rFonts w:ascii="Times New Roman" w:hAnsi="Times New Roman" w:cs="Times New Roman"/>
                <w:bCs/>
              </w:rPr>
              <w:t>fiksavimo kaiščiais tiksliam dvipusių plokščių apvertimui.</w:t>
            </w:r>
          </w:p>
          <w:p w14:paraId="570B4CAA" w14:textId="48D4A874" w:rsidR="00AF6ECA" w:rsidRPr="0089498B" w:rsidRDefault="00EA2027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Staklių naudojamas </w:t>
            </w:r>
            <w:r w:rsidR="00AF6ECA" w:rsidRPr="0089498B">
              <w:rPr>
                <w:rFonts w:ascii="Times New Roman" w:hAnsi="Times New Roman" w:cs="Times New Roman"/>
                <w:bCs/>
              </w:rPr>
              <w:t>suspausto oro poreikis automatiniam griebtuvui veikti – ne daugiau kaip 7 Bar.</w:t>
            </w:r>
          </w:p>
          <w:p w14:paraId="0D481C24" w14:textId="64D2C3B3" w:rsidR="00AF6ECA" w:rsidRPr="0089498B" w:rsidRDefault="00EA2027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Staklių</w:t>
            </w:r>
            <w:r w:rsidR="00AF6ECA" w:rsidRPr="0089498B">
              <w:rPr>
                <w:rFonts w:ascii="Times New Roman" w:hAnsi="Times New Roman" w:cs="Times New Roman"/>
                <w:bCs/>
              </w:rPr>
              <w:t xml:space="preserve"> matmenys </w:t>
            </w:r>
            <w:r>
              <w:rPr>
                <w:rFonts w:ascii="Times New Roman" w:hAnsi="Times New Roman" w:cs="Times New Roman"/>
                <w:bCs/>
              </w:rPr>
              <w:t>turi būti ne mažesni nei</w:t>
            </w:r>
            <w:r w:rsidR="00AF6ECA" w:rsidRPr="0089498B">
              <w:rPr>
                <w:rFonts w:ascii="Times New Roman" w:hAnsi="Times New Roman" w:cs="Times New Roman"/>
                <w:bCs/>
              </w:rPr>
              <w:t xml:space="preserve"> 420 x 455 x 435 mm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  <w:p w14:paraId="321E0443" w14:textId="1D9461AF" w:rsidR="00AF6ECA" w:rsidRPr="0089498B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89498B">
              <w:rPr>
                <w:rFonts w:ascii="Times New Roman" w:hAnsi="Times New Roman" w:cs="Times New Roman"/>
                <w:bCs/>
              </w:rPr>
              <w:t>Komplekte turi būti integruota dulkių ištraukimo kamera ir permatomas apsauginis gaubtas.</w:t>
            </w:r>
          </w:p>
          <w:p w14:paraId="449655B5" w14:textId="5AE6971B" w:rsidR="00AF6ECA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89498B">
              <w:rPr>
                <w:rFonts w:ascii="Times New Roman" w:hAnsi="Times New Roman" w:cs="Times New Roman"/>
                <w:bCs/>
              </w:rPr>
              <w:t>Įranga turi būti tiekiama su originalia programine įranga</w:t>
            </w:r>
            <w:r w:rsidR="00EA2027">
              <w:rPr>
                <w:rFonts w:ascii="Times New Roman" w:hAnsi="Times New Roman" w:cs="Times New Roman"/>
                <w:bCs/>
              </w:rPr>
              <w:t>.</w:t>
            </w:r>
          </w:p>
          <w:p w14:paraId="5662D2A6" w14:textId="679C6571" w:rsidR="00AF6ECA" w:rsidRPr="0089498B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</w:p>
          <w:p w14:paraId="0B148DD0" w14:textId="30E21AF2" w:rsidR="00AF6ECA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EA2027">
              <w:rPr>
                <w:rFonts w:ascii="Times New Roman" w:hAnsi="Times New Roman" w:cs="Times New Roman"/>
                <w:bCs/>
              </w:rPr>
              <w:t>2.4. 3D skeneris</w:t>
            </w:r>
            <w:r w:rsidR="00EA2027" w:rsidRPr="00EA2027">
              <w:rPr>
                <w:rFonts w:ascii="Times New Roman" w:hAnsi="Times New Roman" w:cs="Times New Roman"/>
                <w:bCs/>
              </w:rPr>
              <w:t>:</w:t>
            </w:r>
          </w:p>
          <w:p w14:paraId="6D307A9F" w14:textId="77777777" w:rsidR="00EA2027" w:rsidRPr="00EA2027" w:rsidRDefault="00EA2027" w:rsidP="00AF6ECA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  <w:p w14:paraId="0D62BFAE" w14:textId="4A5234ED" w:rsidR="00AF6ECA" w:rsidRPr="0089498B" w:rsidRDefault="00EA2027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Skaneris turi</w:t>
            </w:r>
            <w:r w:rsidR="00AF6ECA" w:rsidRPr="0089498B">
              <w:rPr>
                <w:rFonts w:ascii="Times New Roman" w:hAnsi="Times New Roman" w:cs="Times New Roman"/>
                <w:bCs/>
              </w:rPr>
              <w:t xml:space="preserve"> palaikyti mėlynojo lazerio (kelių linijų ir lygiagrečių linijų) bei artimojo infraraudonojo spindulio (NIR) technologijas.</w:t>
            </w:r>
          </w:p>
          <w:p w14:paraId="20603FA5" w14:textId="3C091121" w:rsidR="00AF6ECA" w:rsidRPr="0089498B" w:rsidRDefault="00EA2027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Jo l</w:t>
            </w:r>
            <w:r w:rsidR="00AF6ECA" w:rsidRPr="0089498B">
              <w:rPr>
                <w:rFonts w:ascii="Times New Roman" w:hAnsi="Times New Roman" w:cs="Times New Roman"/>
                <w:bCs/>
              </w:rPr>
              <w:t>azerio linijų kiekis ne mažiau kaip 34 mėlynų lazerio linijų ir ne mažiau kaip 7 lygiagrečių mėlynų linijų režimas.</w:t>
            </w:r>
          </w:p>
          <w:p w14:paraId="01036A08" w14:textId="24CC6AC1" w:rsidR="00AF6ECA" w:rsidRPr="0089498B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89498B">
              <w:rPr>
                <w:rFonts w:ascii="Times New Roman" w:hAnsi="Times New Roman" w:cs="Times New Roman"/>
                <w:bCs/>
              </w:rPr>
              <w:t xml:space="preserve">Skenavimo tikslumas </w:t>
            </w:r>
            <w:r w:rsidR="00EA2027">
              <w:rPr>
                <w:rFonts w:ascii="Times New Roman" w:hAnsi="Times New Roman" w:cs="Times New Roman"/>
                <w:bCs/>
              </w:rPr>
              <w:t>(</w:t>
            </w:r>
            <w:r w:rsidRPr="0089498B">
              <w:rPr>
                <w:rFonts w:ascii="Times New Roman" w:hAnsi="Times New Roman" w:cs="Times New Roman"/>
                <w:bCs/>
              </w:rPr>
              <w:t>lazerio režimu) turi būti ne prastesnis kaip 0,02 mm.</w:t>
            </w:r>
          </w:p>
          <w:p w14:paraId="63B2A680" w14:textId="77777777" w:rsidR="00AF6ECA" w:rsidRPr="0089498B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89498B">
              <w:rPr>
                <w:rFonts w:ascii="Times New Roman" w:hAnsi="Times New Roman" w:cs="Times New Roman"/>
                <w:bCs/>
              </w:rPr>
              <w:t>Tūrinis tikslumas (lazerio režimu) turi būti ne prastesnis kaip 0,02 mm + 0,06 mm/m.</w:t>
            </w:r>
          </w:p>
          <w:p w14:paraId="4000B3C6" w14:textId="71AA0218" w:rsidR="00AF6ECA" w:rsidRPr="0089498B" w:rsidRDefault="00EA2027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Skenerio </w:t>
            </w:r>
            <w:r w:rsidR="00AF6ECA" w:rsidRPr="0089498B">
              <w:rPr>
                <w:rFonts w:ascii="Times New Roman" w:hAnsi="Times New Roman" w:cs="Times New Roman"/>
                <w:bCs/>
              </w:rPr>
              <w:t>skenavimo greitis lazerio režimu turi būti ne mažesnis kaip 60 kadrų per sekundę (</w:t>
            </w:r>
            <w:proofErr w:type="spellStart"/>
            <w:r w:rsidR="00AF6ECA" w:rsidRPr="0089498B">
              <w:rPr>
                <w:rFonts w:ascii="Times New Roman" w:hAnsi="Times New Roman" w:cs="Times New Roman"/>
                <w:bCs/>
              </w:rPr>
              <w:t>fps</w:t>
            </w:r>
            <w:proofErr w:type="spellEnd"/>
            <w:r w:rsidR="00AF6ECA" w:rsidRPr="0089498B">
              <w:rPr>
                <w:rFonts w:ascii="Times New Roman" w:hAnsi="Times New Roman" w:cs="Times New Roman"/>
                <w:bCs/>
              </w:rPr>
              <w:t xml:space="preserve">), o NIR režimu – ne mažesnis kaip 20 </w:t>
            </w:r>
            <w:proofErr w:type="spellStart"/>
            <w:r w:rsidR="00AF6ECA" w:rsidRPr="0089498B">
              <w:rPr>
                <w:rFonts w:ascii="Times New Roman" w:hAnsi="Times New Roman" w:cs="Times New Roman"/>
                <w:bCs/>
              </w:rPr>
              <w:t>fps</w:t>
            </w:r>
            <w:proofErr w:type="spellEnd"/>
            <w:r w:rsidR="00AF6ECA" w:rsidRPr="0089498B">
              <w:rPr>
                <w:rFonts w:ascii="Times New Roman" w:hAnsi="Times New Roman" w:cs="Times New Roman"/>
                <w:bCs/>
              </w:rPr>
              <w:t>.</w:t>
            </w:r>
          </w:p>
          <w:p w14:paraId="5BB5C5E2" w14:textId="0FBD8E48" w:rsidR="00AF6ECA" w:rsidRPr="0089498B" w:rsidRDefault="00EA2027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S</w:t>
            </w:r>
            <w:r w:rsidR="00AF6ECA" w:rsidRPr="0089498B">
              <w:rPr>
                <w:rFonts w:ascii="Times New Roman" w:hAnsi="Times New Roman" w:cs="Times New Roman"/>
                <w:bCs/>
              </w:rPr>
              <w:t>keneris privalo turėti integruotą 3D vaizdo (RGB) kamerą, kurios skiriamoji geba ne mažesnė kaip 1920 x 1200 pikselių, ir ne mažiau kaip 12 baltų LED diodų.</w:t>
            </w:r>
          </w:p>
          <w:p w14:paraId="55ED8CC7" w14:textId="77777777" w:rsidR="00EA2027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89498B">
              <w:rPr>
                <w:rFonts w:ascii="Times New Roman" w:hAnsi="Times New Roman" w:cs="Times New Roman"/>
                <w:bCs/>
              </w:rPr>
              <w:t xml:space="preserve">Skeneris </w:t>
            </w:r>
            <w:r w:rsidR="00EA2027">
              <w:rPr>
                <w:rFonts w:ascii="Times New Roman" w:hAnsi="Times New Roman" w:cs="Times New Roman"/>
                <w:bCs/>
              </w:rPr>
              <w:t>turi</w:t>
            </w:r>
            <w:r w:rsidRPr="0089498B">
              <w:rPr>
                <w:rFonts w:ascii="Times New Roman" w:hAnsi="Times New Roman" w:cs="Times New Roman"/>
                <w:bCs/>
              </w:rPr>
              <w:t xml:space="preserve"> gebėti skenuoti juodus ir metalinius/blizgius paviršius nenaudojant purškiamų </w:t>
            </w:r>
            <w:proofErr w:type="spellStart"/>
            <w:r w:rsidRPr="0089498B">
              <w:rPr>
                <w:rFonts w:ascii="Times New Roman" w:hAnsi="Times New Roman" w:cs="Times New Roman"/>
                <w:bCs/>
              </w:rPr>
              <w:t>matizuojančių</w:t>
            </w:r>
            <w:proofErr w:type="spellEnd"/>
            <w:r w:rsidRPr="0089498B">
              <w:rPr>
                <w:rFonts w:ascii="Times New Roman" w:hAnsi="Times New Roman" w:cs="Times New Roman"/>
                <w:bCs/>
              </w:rPr>
              <w:t xml:space="preserve"> dangų ar žymeklių.</w:t>
            </w:r>
          </w:p>
          <w:p w14:paraId="44689FA6" w14:textId="2C34B81B" w:rsidR="00AF6ECA" w:rsidRPr="0089498B" w:rsidRDefault="00EA2027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Skenerio </w:t>
            </w:r>
            <w:r w:rsidR="00AF6ECA" w:rsidRPr="0089498B">
              <w:rPr>
                <w:rFonts w:ascii="Times New Roman" w:hAnsi="Times New Roman" w:cs="Times New Roman"/>
                <w:bCs/>
              </w:rPr>
              <w:t>skenuojamo objekto tūris lazerio režimu turi būti ne didesnis kaip 5 x 5 x 5 mm.</w:t>
            </w:r>
          </w:p>
          <w:p w14:paraId="25BE0A86" w14:textId="1CF47D05" w:rsidR="00AF6ECA" w:rsidRPr="0089498B" w:rsidRDefault="00EA2027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S</w:t>
            </w:r>
            <w:r w:rsidR="00AF6ECA" w:rsidRPr="0089498B">
              <w:rPr>
                <w:rFonts w:ascii="Times New Roman" w:hAnsi="Times New Roman" w:cs="Times New Roman"/>
                <w:bCs/>
              </w:rPr>
              <w:t>keneris turi palaikyti „</w:t>
            </w:r>
            <w:proofErr w:type="spellStart"/>
            <w:r w:rsidR="00AF6ECA" w:rsidRPr="0089498B">
              <w:rPr>
                <w:rFonts w:ascii="Times New Roman" w:hAnsi="Times New Roman" w:cs="Times New Roman"/>
                <w:bCs/>
              </w:rPr>
              <w:t>Wi</w:t>
            </w:r>
            <w:proofErr w:type="spellEnd"/>
            <w:r w:rsidR="00AF6ECA" w:rsidRPr="0089498B">
              <w:rPr>
                <w:rFonts w:ascii="Times New Roman" w:hAnsi="Times New Roman" w:cs="Times New Roman"/>
                <w:bCs/>
              </w:rPr>
              <w:t>-Fi 6“ belaidį ryšį ir turėti laidinę USB Type-C (USB 3.0) jungtį.</w:t>
            </w:r>
          </w:p>
          <w:p w14:paraId="1C8B4241" w14:textId="70584D7B" w:rsidR="00AF6ECA" w:rsidRPr="0089498B" w:rsidRDefault="00EA2027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Su skeneriu turi būti karu komplektuojama </w:t>
            </w:r>
            <w:r w:rsidR="00AF6ECA" w:rsidRPr="0089498B">
              <w:rPr>
                <w:rFonts w:ascii="Times New Roman" w:hAnsi="Times New Roman" w:cs="Times New Roman"/>
                <w:bCs/>
              </w:rPr>
              <w:t>speciali akumuliatorinė rankena</w:t>
            </w:r>
            <w:r>
              <w:rPr>
                <w:rFonts w:ascii="Times New Roman" w:hAnsi="Times New Roman" w:cs="Times New Roman"/>
                <w:bCs/>
              </w:rPr>
              <w:t>, kurios</w:t>
            </w:r>
            <w:r w:rsidR="00AF6ECA" w:rsidRPr="0089498B">
              <w:rPr>
                <w:rFonts w:ascii="Times New Roman" w:hAnsi="Times New Roman" w:cs="Times New Roman"/>
                <w:bCs/>
              </w:rPr>
              <w:t xml:space="preserve"> talpa </w:t>
            </w:r>
            <w:r w:rsidR="00AF6ECA" w:rsidRPr="0089498B">
              <w:rPr>
                <w:rFonts w:ascii="Times New Roman" w:hAnsi="Times New Roman" w:cs="Times New Roman"/>
                <w:bCs/>
              </w:rPr>
              <w:lastRenderedPageBreak/>
              <w:t xml:space="preserve">turi būti ne mažesnė kaip 5000 </w:t>
            </w:r>
            <w:proofErr w:type="spellStart"/>
            <w:r w:rsidR="00AF6ECA" w:rsidRPr="0089498B">
              <w:rPr>
                <w:rFonts w:ascii="Times New Roman" w:hAnsi="Times New Roman" w:cs="Times New Roman"/>
                <w:bCs/>
              </w:rPr>
              <w:t>mAh</w:t>
            </w:r>
            <w:proofErr w:type="spellEnd"/>
            <w:r w:rsidR="00AF6ECA" w:rsidRPr="0089498B">
              <w:rPr>
                <w:rFonts w:ascii="Times New Roman" w:hAnsi="Times New Roman" w:cs="Times New Roman"/>
                <w:bCs/>
              </w:rPr>
              <w:t xml:space="preserve">, palaikanti greitąjį </w:t>
            </w:r>
            <w:r>
              <w:rPr>
                <w:rFonts w:ascii="Times New Roman" w:hAnsi="Times New Roman" w:cs="Times New Roman"/>
                <w:bCs/>
              </w:rPr>
              <w:t>ne mažiau kaip</w:t>
            </w:r>
            <w:r w:rsidR="00AF6ECA" w:rsidRPr="0089498B">
              <w:rPr>
                <w:rFonts w:ascii="Times New Roman" w:hAnsi="Times New Roman" w:cs="Times New Roman"/>
                <w:bCs/>
              </w:rPr>
              <w:t xml:space="preserve"> 30 W įkrovimą.</w:t>
            </w:r>
          </w:p>
          <w:p w14:paraId="25798385" w14:textId="791E3815" w:rsidR="00AF6ECA" w:rsidRPr="0089498B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</w:p>
          <w:p w14:paraId="41B738DE" w14:textId="77777777" w:rsidR="00AF6ECA" w:rsidRPr="0089498B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89498B">
              <w:rPr>
                <w:rFonts w:ascii="Times New Roman" w:hAnsi="Times New Roman" w:cs="Times New Roman"/>
                <w:b/>
                <w:bCs/>
              </w:rPr>
              <w:t>3. Garantinė techninė priežiūra.</w:t>
            </w:r>
          </w:p>
          <w:p w14:paraId="0C4430E0" w14:textId="13B9D533" w:rsidR="00AF6ECA" w:rsidRPr="00EA2027" w:rsidRDefault="00AF6EC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89498B">
              <w:rPr>
                <w:rFonts w:ascii="Times New Roman" w:hAnsi="Times New Roman" w:cs="Times New Roman"/>
                <w:bCs/>
              </w:rPr>
              <w:br/>
            </w:r>
            <w:r w:rsidR="004F452C">
              <w:rPr>
                <w:rFonts w:ascii="Times New Roman" w:hAnsi="Times New Roman" w:cs="Times New Roman"/>
                <w:bCs/>
              </w:rPr>
              <w:t>Visiems k</w:t>
            </w:r>
            <w:r w:rsidRPr="0089498B">
              <w:rPr>
                <w:rFonts w:ascii="Times New Roman" w:hAnsi="Times New Roman" w:cs="Times New Roman"/>
                <w:bCs/>
              </w:rPr>
              <w:t>omplekto įrenginiams taikoma gamintojo užtikrinta ne trumpesnė nei 1 metų garantija.</w:t>
            </w:r>
          </w:p>
          <w:p w14:paraId="6AE74260" w14:textId="77777777" w:rsidR="008A2A2A" w:rsidRPr="0089498B" w:rsidRDefault="008A2A2A" w:rsidP="00AF6EC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</w:tcPr>
          <w:p w14:paraId="44EA55E2" w14:textId="77777777" w:rsidR="008A2A2A" w:rsidRPr="0089498B" w:rsidRDefault="008A2A2A" w:rsidP="008A2A2A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</w:tbl>
    <w:p w14:paraId="4C39311B" w14:textId="7715DFF9" w:rsidR="34904E12" w:rsidRPr="0089498B" w:rsidRDefault="34904E12" w:rsidP="00120AA0">
      <w:pPr>
        <w:spacing w:after="0" w:line="240" w:lineRule="auto"/>
        <w:rPr>
          <w:rFonts w:ascii="Times New Roman" w:hAnsi="Times New Roman" w:cs="Times New Roman"/>
        </w:rPr>
      </w:pPr>
    </w:p>
    <w:sectPr w:rsidR="34904E12" w:rsidRPr="0089498B">
      <w:pgSz w:w="11907" w:h="1683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1DB473" w14:textId="77777777" w:rsidR="000C689D" w:rsidRDefault="000C689D" w:rsidP="00CD0F9F">
      <w:pPr>
        <w:spacing w:after="0" w:line="240" w:lineRule="auto"/>
      </w:pPr>
      <w:r>
        <w:separator/>
      </w:r>
    </w:p>
  </w:endnote>
  <w:endnote w:type="continuationSeparator" w:id="0">
    <w:p w14:paraId="489D68A2" w14:textId="77777777" w:rsidR="000C689D" w:rsidRDefault="000C689D" w:rsidP="00CD0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0B64E0" w14:textId="77777777" w:rsidR="000C689D" w:rsidRDefault="000C689D" w:rsidP="00CD0F9F">
      <w:pPr>
        <w:spacing w:after="0" w:line="240" w:lineRule="auto"/>
      </w:pPr>
      <w:r>
        <w:separator/>
      </w:r>
    </w:p>
  </w:footnote>
  <w:footnote w:type="continuationSeparator" w:id="0">
    <w:p w14:paraId="526F02A2" w14:textId="77777777" w:rsidR="000C689D" w:rsidRDefault="000C689D" w:rsidP="00CD0F9F">
      <w:pPr>
        <w:spacing w:after="0" w:line="240" w:lineRule="auto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UN5mtzXTBzhhhW" int2:id="QBbS8jId">
      <int2:state int2:value="Rejected" int2:type="AugLoop_Text_Critique"/>
    </int2:textHash>
    <int2:textHash int2:hashCode="IwPyBxj7fGc7+Q" int2:id="Y3yjw2LJ">
      <int2:state int2:value="Rejected" int2:type="AugLoop_Text_Critique"/>
    </int2:textHash>
    <int2:textHash int2:hashCode="Nrhvn969IUQX1C" int2:id="h9pTQuoL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60E1A"/>
    <w:multiLevelType w:val="multilevel"/>
    <w:tmpl w:val="0AAA94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" w15:restartNumberingAfterBreak="0">
    <w:nsid w:val="0C584681"/>
    <w:multiLevelType w:val="hybridMultilevel"/>
    <w:tmpl w:val="6020326E"/>
    <w:lvl w:ilvl="0" w:tplc="4890426A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15" w:hanging="360"/>
      </w:pPr>
    </w:lvl>
    <w:lvl w:ilvl="2" w:tplc="0427001B" w:tentative="1">
      <w:start w:val="1"/>
      <w:numFmt w:val="lowerRoman"/>
      <w:lvlText w:val="%3."/>
      <w:lvlJc w:val="right"/>
      <w:pPr>
        <w:ind w:left="2235" w:hanging="180"/>
      </w:pPr>
    </w:lvl>
    <w:lvl w:ilvl="3" w:tplc="0427000F" w:tentative="1">
      <w:start w:val="1"/>
      <w:numFmt w:val="decimal"/>
      <w:lvlText w:val="%4."/>
      <w:lvlJc w:val="left"/>
      <w:pPr>
        <w:ind w:left="2955" w:hanging="360"/>
      </w:pPr>
    </w:lvl>
    <w:lvl w:ilvl="4" w:tplc="04270019" w:tentative="1">
      <w:start w:val="1"/>
      <w:numFmt w:val="lowerLetter"/>
      <w:lvlText w:val="%5."/>
      <w:lvlJc w:val="left"/>
      <w:pPr>
        <w:ind w:left="3675" w:hanging="360"/>
      </w:pPr>
    </w:lvl>
    <w:lvl w:ilvl="5" w:tplc="0427001B" w:tentative="1">
      <w:start w:val="1"/>
      <w:numFmt w:val="lowerRoman"/>
      <w:lvlText w:val="%6."/>
      <w:lvlJc w:val="right"/>
      <w:pPr>
        <w:ind w:left="4395" w:hanging="180"/>
      </w:pPr>
    </w:lvl>
    <w:lvl w:ilvl="6" w:tplc="0427000F" w:tentative="1">
      <w:start w:val="1"/>
      <w:numFmt w:val="decimal"/>
      <w:lvlText w:val="%7."/>
      <w:lvlJc w:val="left"/>
      <w:pPr>
        <w:ind w:left="5115" w:hanging="360"/>
      </w:pPr>
    </w:lvl>
    <w:lvl w:ilvl="7" w:tplc="04270019" w:tentative="1">
      <w:start w:val="1"/>
      <w:numFmt w:val="lowerLetter"/>
      <w:lvlText w:val="%8."/>
      <w:lvlJc w:val="left"/>
      <w:pPr>
        <w:ind w:left="5835" w:hanging="360"/>
      </w:pPr>
    </w:lvl>
    <w:lvl w:ilvl="8" w:tplc="0427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 w15:restartNumberingAfterBreak="0">
    <w:nsid w:val="0D0BE760"/>
    <w:multiLevelType w:val="multilevel"/>
    <w:tmpl w:val="89785400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♦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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♦"/>
      <w:lvlJc w:val="left"/>
      <w:pPr>
        <w:ind w:left="6480" w:hanging="360"/>
      </w:pPr>
      <w:rPr>
        <w:rFonts w:ascii="Courier New" w:hAnsi="Courier New" w:hint="default"/>
      </w:rPr>
    </w:lvl>
  </w:abstractNum>
  <w:abstractNum w:abstractNumId="3" w15:restartNumberingAfterBreak="0">
    <w:nsid w:val="1D9D69BE"/>
    <w:multiLevelType w:val="hybridMultilevel"/>
    <w:tmpl w:val="906606DA"/>
    <w:lvl w:ilvl="0" w:tplc="3C84F8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8817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AED9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D8A7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4F5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6280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7857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DC60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2CAE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BC0235"/>
    <w:multiLevelType w:val="hybridMultilevel"/>
    <w:tmpl w:val="D142798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66274"/>
    <w:multiLevelType w:val="hybridMultilevel"/>
    <w:tmpl w:val="0096BEDC"/>
    <w:lvl w:ilvl="0" w:tplc="A8821562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D408C1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3EE3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CABB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B806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8241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9EB3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1E37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745C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0CAB8C"/>
    <w:multiLevelType w:val="hybridMultilevel"/>
    <w:tmpl w:val="F1D8A20E"/>
    <w:lvl w:ilvl="0" w:tplc="9B3E4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24D6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35267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CE84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5AB9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1EA7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6AAE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CE4B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6017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49F9FC"/>
    <w:multiLevelType w:val="multilevel"/>
    <w:tmpl w:val="EE62A68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180"/>
      </w:p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Roman"/>
      <w:lvlText w:val="(%6)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BD41CC"/>
    <w:multiLevelType w:val="hybridMultilevel"/>
    <w:tmpl w:val="C8F01F6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36BB51"/>
    <w:multiLevelType w:val="hybridMultilevel"/>
    <w:tmpl w:val="77EE4D7A"/>
    <w:lvl w:ilvl="0" w:tplc="C5E6AE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B0A5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78412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A053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803F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24C16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5097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1E78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F0C4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267BFC"/>
    <w:multiLevelType w:val="hybridMultilevel"/>
    <w:tmpl w:val="72BE8534"/>
    <w:lvl w:ilvl="0" w:tplc="E71E13AC">
      <w:start w:val="1"/>
      <w:numFmt w:val="decimal"/>
      <w:pStyle w:val="Heading2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0F1872"/>
    <w:multiLevelType w:val="hybridMultilevel"/>
    <w:tmpl w:val="29724192"/>
    <w:lvl w:ilvl="0" w:tplc="432C4FB6">
      <w:start w:val="1"/>
      <w:numFmt w:val="decimal"/>
      <w:pStyle w:val="Heading3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B6E80C"/>
    <w:multiLevelType w:val="multilevel"/>
    <w:tmpl w:val="96662D5E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♦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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♦"/>
      <w:lvlJc w:val="left"/>
      <w:pPr>
        <w:ind w:left="6480" w:hanging="360"/>
      </w:pPr>
      <w:rPr>
        <w:rFonts w:ascii="Courier New" w:hAnsi="Courier New" w:hint="default"/>
      </w:rPr>
    </w:lvl>
  </w:abstractNum>
  <w:abstractNum w:abstractNumId="13" w15:restartNumberingAfterBreak="0">
    <w:nsid w:val="54DF3D2F"/>
    <w:multiLevelType w:val="hybridMultilevel"/>
    <w:tmpl w:val="D514F87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5B4E3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4A43C2C"/>
    <w:multiLevelType w:val="multilevel"/>
    <w:tmpl w:val="232A5F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594DF7F"/>
    <w:multiLevelType w:val="hybridMultilevel"/>
    <w:tmpl w:val="FEEA0564"/>
    <w:lvl w:ilvl="0" w:tplc="2C8AFE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3455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65A94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88FA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45A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782C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D01C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580F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BACDA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391D37"/>
    <w:multiLevelType w:val="hybridMultilevel"/>
    <w:tmpl w:val="13DE9B3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12"/>
  </w:num>
  <w:num w:numId="6">
    <w:abstractNumId w:val="7"/>
  </w:num>
  <w:num w:numId="7">
    <w:abstractNumId w:val="2"/>
  </w:num>
  <w:num w:numId="8">
    <w:abstractNumId w:val="0"/>
  </w:num>
  <w:num w:numId="9">
    <w:abstractNumId w:val="16"/>
  </w:num>
  <w:num w:numId="10">
    <w:abstractNumId w:val="17"/>
  </w:num>
  <w:num w:numId="11">
    <w:abstractNumId w:val="13"/>
  </w:num>
  <w:num w:numId="12">
    <w:abstractNumId w:val="8"/>
  </w:num>
  <w:num w:numId="13">
    <w:abstractNumId w:val="4"/>
  </w:num>
  <w:num w:numId="14">
    <w:abstractNumId w:val="1"/>
  </w:num>
  <w:num w:numId="15">
    <w:abstractNumId w:val="14"/>
  </w:num>
  <w:num w:numId="16">
    <w:abstractNumId w:val="15"/>
  </w:num>
  <w:num w:numId="17">
    <w:abstractNumId w:val="1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38D84C5"/>
    <w:rsid w:val="00026F55"/>
    <w:rsid w:val="0008554B"/>
    <w:rsid w:val="000C011C"/>
    <w:rsid w:val="000C689D"/>
    <w:rsid w:val="000C76B0"/>
    <w:rsid w:val="000F2C7E"/>
    <w:rsid w:val="001116E4"/>
    <w:rsid w:val="00120AA0"/>
    <w:rsid w:val="00125CED"/>
    <w:rsid w:val="001916FA"/>
    <w:rsid w:val="00266F0D"/>
    <w:rsid w:val="00294CCC"/>
    <w:rsid w:val="002A6FB3"/>
    <w:rsid w:val="002B33A0"/>
    <w:rsid w:val="002D0545"/>
    <w:rsid w:val="003002F9"/>
    <w:rsid w:val="0030555C"/>
    <w:rsid w:val="00310B28"/>
    <w:rsid w:val="0035539D"/>
    <w:rsid w:val="003C6345"/>
    <w:rsid w:val="00405AA1"/>
    <w:rsid w:val="00423406"/>
    <w:rsid w:val="00433DBD"/>
    <w:rsid w:val="00434258"/>
    <w:rsid w:val="004A5CA7"/>
    <w:rsid w:val="004B3B36"/>
    <w:rsid w:val="004E6383"/>
    <w:rsid w:val="004F452C"/>
    <w:rsid w:val="00501952"/>
    <w:rsid w:val="00517C8A"/>
    <w:rsid w:val="005620A0"/>
    <w:rsid w:val="005A72AB"/>
    <w:rsid w:val="0064010C"/>
    <w:rsid w:val="00684A24"/>
    <w:rsid w:val="00694106"/>
    <w:rsid w:val="006A78E4"/>
    <w:rsid w:val="006B1B69"/>
    <w:rsid w:val="006D628C"/>
    <w:rsid w:val="006D642C"/>
    <w:rsid w:val="00774603"/>
    <w:rsid w:val="00775CEB"/>
    <w:rsid w:val="007E61CA"/>
    <w:rsid w:val="00826A59"/>
    <w:rsid w:val="00856195"/>
    <w:rsid w:val="0088106B"/>
    <w:rsid w:val="0089498B"/>
    <w:rsid w:val="008A2A2A"/>
    <w:rsid w:val="008A5F0E"/>
    <w:rsid w:val="008C7C58"/>
    <w:rsid w:val="008EC63C"/>
    <w:rsid w:val="009208F6"/>
    <w:rsid w:val="00930882"/>
    <w:rsid w:val="00967FF5"/>
    <w:rsid w:val="0097203C"/>
    <w:rsid w:val="009A2539"/>
    <w:rsid w:val="009AE616"/>
    <w:rsid w:val="009B18F7"/>
    <w:rsid w:val="009C0263"/>
    <w:rsid w:val="009D3702"/>
    <w:rsid w:val="009D7DB6"/>
    <w:rsid w:val="009E6F0E"/>
    <w:rsid w:val="009F1D56"/>
    <w:rsid w:val="009F1ED5"/>
    <w:rsid w:val="009F1FFB"/>
    <w:rsid w:val="009F62A1"/>
    <w:rsid w:val="00A20B28"/>
    <w:rsid w:val="00A90943"/>
    <w:rsid w:val="00AC6DC1"/>
    <w:rsid w:val="00AE54E7"/>
    <w:rsid w:val="00AE6F46"/>
    <w:rsid w:val="00AF6ECA"/>
    <w:rsid w:val="00B04929"/>
    <w:rsid w:val="00B05C3F"/>
    <w:rsid w:val="00B20072"/>
    <w:rsid w:val="00B92374"/>
    <w:rsid w:val="00BC0E5F"/>
    <w:rsid w:val="00BF572A"/>
    <w:rsid w:val="00C65D2D"/>
    <w:rsid w:val="00C66337"/>
    <w:rsid w:val="00C73944"/>
    <w:rsid w:val="00CD0F9F"/>
    <w:rsid w:val="00CD17BC"/>
    <w:rsid w:val="00D24E2C"/>
    <w:rsid w:val="00D369C8"/>
    <w:rsid w:val="00D64BC2"/>
    <w:rsid w:val="00DC212E"/>
    <w:rsid w:val="00DE7AC3"/>
    <w:rsid w:val="00DF3CF0"/>
    <w:rsid w:val="00E3668D"/>
    <w:rsid w:val="00E412C8"/>
    <w:rsid w:val="00E65C58"/>
    <w:rsid w:val="00E77AA3"/>
    <w:rsid w:val="00E96899"/>
    <w:rsid w:val="00EA2027"/>
    <w:rsid w:val="00EB2A57"/>
    <w:rsid w:val="00EF416E"/>
    <w:rsid w:val="00F37D8F"/>
    <w:rsid w:val="00F85C16"/>
    <w:rsid w:val="01035C63"/>
    <w:rsid w:val="013C6DCE"/>
    <w:rsid w:val="014308DC"/>
    <w:rsid w:val="014EE68A"/>
    <w:rsid w:val="01D175F8"/>
    <w:rsid w:val="01ECF117"/>
    <w:rsid w:val="01F865DF"/>
    <w:rsid w:val="01FE628B"/>
    <w:rsid w:val="02013E07"/>
    <w:rsid w:val="02071DF4"/>
    <w:rsid w:val="022DB39E"/>
    <w:rsid w:val="0231DC73"/>
    <w:rsid w:val="0253A8DE"/>
    <w:rsid w:val="0265453A"/>
    <w:rsid w:val="026FADB8"/>
    <w:rsid w:val="02A4B693"/>
    <w:rsid w:val="02E17F67"/>
    <w:rsid w:val="02E359AC"/>
    <w:rsid w:val="02E6941E"/>
    <w:rsid w:val="032F7EA4"/>
    <w:rsid w:val="03942520"/>
    <w:rsid w:val="03AE567C"/>
    <w:rsid w:val="03CDB9E0"/>
    <w:rsid w:val="03DD36FB"/>
    <w:rsid w:val="043C7188"/>
    <w:rsid w:val="04466AAC"/>
    <w:rsid w:val="0456C04C"/>
    <w:rsid w:val="0476D373"/>
    <w:rsid w:val="04C09FC9"/>
    <w:rsid w:val="04C6F06F"/>
    <w:rsid w:val="04E0720E"/>
    <w:rsid w:val="053F75DA"/>
    <w:rsid w:val="05730BDE"/>
    <w:rsid w:val="058FCC55"/>
    <w:rsid w:val="05B9159C"/>
    <w:rsid w:val="05BAA2A1"/>
    <w:rsid w:val="05D90B15"/>
    <w:rsid w:val="066225E9"/>
    <w:rsid w:val="06C7E9A4"/>
    <w:rsid w:val="06E4A67B"/>
    <w:rsid w:val="07000FAA"/>
    <w:rsid w:val="072BB73A"/>
    <w:rsid w:val="07789B37"/>
    <w:rsid w:val="07B62149"/>
    <w:rsid w:val="081A1B1E"/>
    <w:rsid w:val="081F3884"/>
    <w:rsid w:val="0829FD42"/>
    <w:rsid w:val="0837CF57"/>
    <w:rsid w:val="0862EC40"/>
    <w:rsid w:val="088235BA"/>
    <w:rsid w:val="0890995E"/>
    <w:rsid w:val="0893443A"/>
    <w:rsid w:val="08BA7E2B"/>
    <w:rsid w:val="090B9E6B"/>
    <w:rsid w:val="091541E5"/>
    <w:rsid w:val="092547E2"/>
    <w:rsid w:val="0964CA81"/>
    <w:rsid w:val="09CD73CC"/>
    <w:rsid w:val="09EDB1D3"/>
    <w:rsid w:val="0A8BC9F2"/>
    <w:rsid w:val="0AB43A0C"/>
    <w:rsid w:val="0AE22A31"/>
    <w:rsid w:val="0B10B446"/>
    <w:rsid w:val="0B56002C"/>
    <w:rsid w:val="0B5B8868"/>
    <w:rsid w:val="0BA596AC"/>
    <w:rsid w:val="0BEF0BE1"/>
    <w:rsid w:val="0C47BBA9"/>
    <w:rsid w:val="0C81520F"/>
    <w:rsid w:val="0CAA1032"/>
    <w:rsid w:val="0CCBBF2E"/>
    <w:rsid w:val="0D27C209"/>
    <w:rsid w:val="0D40744B"/>
    <w:rsid w:val="0D4E4BC0"/>
    <w:rsid w:val="0D581B17"/>
    <w:rsid w:val="0D7FD15B"/>
    <w:rsid w:val="0DD0EB9E"/>
    <w:rsid w:val="0DEA4EE3"/>
    <w:rsid w:val="0DF1F3CD"/>
    <w:rsid w:val="0E14B313"/>
    <w:rsid w:val="0E2ADFC6"/>
    <w:rsid w:val="0E36E400"/>
    <w:rsid w:val="0E631B9A"/>
    <w:rsid w:val="0E98E983"/>
    <w:rsid w:val="0EA4B55C"/>
    <w:rsid w:val="0EC10CDD"/>
    <w:rsid w:val="0ECCC405"/>
    <w:rsid w:val="0EF07738"/>
    <w:rsid w:val="0F366632"/>
    <w:rsid w:val="0F367918"/>
    <w:rsid w:val="0F4276BE"/>
    <w:rsid w:val="0F7F8FB0"/>
    <w:rsid w:val="0F8462E5"/>
    <w:rsid w:val="0FC93B8A"/>
    <w:rsid w:val="0FF93A41"/>
    <w:rsid w:val="0FFB1074"/>
    <w:rsid w:val="1011E0E9"/>
    <w:rsid w:val="1027BA2A"/>
    <w:rsid w:val="104A02D2"/>
    <w:rsid w:val="1181A893"/>
    <w:rsid w:val="11CBA962"/>
    <w:rsid w:val="11E17EFC"/>
    <w:rsid w:val="120BC814"/>
    <w:rsid w:val="125553AD"/>
    <w:rsid w:val="127774AA"/>
    <w:rsid w:val="128D8028"/>
    <w:rsid w:val="12B41BAE"/>
    <w:rsid w:val="12CD6474"/>
    <w:rsid w:val="1307C965"/>
    <w:rsid w:val="137126A3"/>
    <w:rsid w:val="13A146AB"/>
    <w:rsid w:val="13B04133"/>
    <w:rsid w:val="13DEF159"/>
    <w:rsid w:val="14077ACC"/>
    <w:rsid w:val="142602A2"/>
    <w:rsid w:val="1443D68F"/>
    <w:rsid w:val="14527233"/>
    <w:rsid w:val="1456F389"/>
    <w:rsid w:val="147572B4"/>
    <w:rsid w:val="14EAAD08"/>
    <w:rsid w:val="1577172E"/>
    <w:rsid w:val="1579CE23"/>
    <w:rsid w:val="157FF407"/>
    <w:rsid w:val="1585BD62"/>
    <w:rsid w:val="158A2438"/>
    <w:rsid w:val="15E7842D"/>
    <w:rsid w:val="1621CA54"/>
    <w:rsid w:val="16221E51"/>
    <w:rsid w:val="16728498"/>
    <w:rsid w:val="168DC49C"/>
    <w:rsid w:val="16D83E27"/>
    <w:rsid w:val="170C1B21"/>
    <w:rsid w:val="171930EC"/>
    <w:rsid w:val="175C23E2"/>
    <w:rsid w:val="17A812B4"/>
    <w:rsid w:val="17F21FC5"/>
    <w:rsid w:val="18333854"/>
    <w:rsid w:val="1854688F"/>
    <w:rsid w:val="1870F438"/>
    <w:rsid w:val="189593C2"/>
    <w:rsid w:val="18AF4EC7"/>
    <w:rsid w:val="18CFEF72"/>
    <w:rsid w:val="18D77ADE"/>
    <w:rsid w:val="18F6F586"/>
    <w:rsid w:val="18FF6557"/>
    <w:rsid w:val="1905E8CC"/>
    <w:rsid w:val="19258C46"/>
    <w:rsid w:val="1959A7B4"/>
    <w:rsid w:val="1985976F"/>
    <w:rsid w:val="198932A6"/>
    <w:rsid w:val="19CF7AFE"/>
    <w:rsid w:val="19CFE462"/>
    <w:rsid w:val="1A24CD35"/>
    <w:rsid w:val="1A751BB0"/>
    <w:rsid w:val="1A89E85E"/>
    <w:rsid w:val="1AA61A0A"/>
    <w:rsid w:val="1ADA8AE8"/>
    <w:rsid w:val="1AF71594"/>
    <w:rsid w:val="1B1627AA"/>
    <w:rsid w:val="1B165170"/>
    <w:rsid w:val="1B32A448"/>
    <w:rsid w:val="1B33B13C"/>
    <w:rsid w:val="1B971AE9"/>
    <w:rsid w:val="1BAFE1A9"/>
    <w:rsid w:val="1BC3BEDE"/>
    <w:rsid w:val="1C137D95"/>
    <w:rsid w:val="1C1A96CC"/>
    <w:rsid w:val="1C4DBC14"/>
    <w:rsid w:val="1C6A77A2"/>
    <w:rsid w:val="1C6C8908"/>
    <w:rsid w:val="1CB8AC01"/>
    <w:rsid w:val="1CE6C5AF"/>
    <w:rsid w:val="1D0782F0"/>
    <w:rsid w:val="1D0CA214"/>
    <w:rsid w:val="1D6CC6A2"/>
    <w:rsid w:val="1DECEBD4"/>
    <w:rsid w:val="1DFC04F0"/>
    <w:rsid w:val="1E0ABD8B"/>
    <w:rsid w:val="1E2B9DB2"/>
    <w:rsid w:val="1E6D0706"/>
    <w:rsid w:val="1E94AB0F"/>
    <w:rsid w:val="1ED2A5B5"/>
    <w:rsid w:val="1EEAAA37"/>
    <w:rsid w:val="1F0177A1"/>
    <w:rsid w:val="1F28ED8F"/>
    <w:rsid w:val="1F3EBC22"/>
    <w:rsid w:val="1F4AF8FC"/>
    <w:rsid w:val="1F59E745"/>
    <w:rsid w:val="1F72F551"/>
    <w:rsid w:val="1F7E75B4"/>
    <w:rsid w:val="1FA5214A"/>
    <w:rsid w:val="1FBE9573"/>
    <w:rsid w:val="1FCDA4B9"/>
    <w:rsid w:val="202F43D1"/>
    <w:rsid w:val="20523CC6"/>
    <w:rsid w:val="205580B2"/>
    <w:rsid w:val="208C570D"/>
    <w:rsid w:val="20DC10FE"/>
    <w:rsid w:val="21004A91"/>
    <w:rsid w:val="2106AC40"/>
    <w:rsid w:val="21292FB0"/>
    <w:rsid w:val="2165B3DB"/>
    <w:rsid w:val="219671A6"/>
    <w:rsid w:val="221738C3"/>
    <w:rsid w:val="22689D3E"/>
    <w:rsid w:val="22B1AAFC"/>
    <w:rsid w:val="22CAFCF6"/>
    <w:rsid w:val="22EA06A3"/>
    <w:rsid w:val="22F70A64"/>
    <w:rsid w:val="2315BB30"/>
    <w:rsid w:val="233BF50C"/>
    <w:rsid w:val="237FB791"/>
    <w:rsid w:val="2380F108"/>
    <w:rsid w:val="2388BFFD"/>
    <w:rsid w:val="23A165DF"/>
    <w:rsid w:val="23D501E0"/>
    <w:rsid w:val="24267CC4"/>
    <w:rsid w:val="244C62DA"/>
    <w:rsid w:val="24C8D8DE"/>
    <w:rsid w:val="252902F4"/>
    <w:rsid w:val="2595ABBF"/>
    <w:rsid w:val="25B91567"/>
    <w:rsid w:val="25BE318C"/>
    <w:rsid w:val="25E0B0F0"/>
    <w:rsid w:val="2606F0E9"/>
    <w:rsid w:val="2637FB5B"/>
    <w:rsid w:val="26A3FBE6"/>
    <w:rsid w:val="26B03CA1"/>
    <w:rsid w:val="26BB9F7E"/>
    <w:rsid w:val="26CCDF14"/>
    <w:rsid w:val="2704B3B2"/>
    <w:rsid w:val="27511A54"/>
    <w:rsid w:val="27CCB191"/>
    <w:rsid w:val="27D66A08"/>
    <w:rsid w:val="28018090"/>
    <w:rsid w:val="29006C59"/>
    <w:rsid w:val="29084AF8"/>
    <w:rsid w:val="292C1B8A"/>
    <w:rsid w:val="293A7A17"/>
    <w:rsid w:val="2946A7CA"/>
    <w:rsid w:val="2995178D"/>
    <w:rsid w:val="29A0DE50"/>
    <w:rsid w:val="29A34C3D"/>
    <w:rsid w:val="29C121FE"/>
    <w:rsid w:val="29DB160E"/>
    <w:rsid w:val="29FEE86A"/>
    <w:rsid w:val="2A35AA17"/>
    <w:rsid w:val="2A3E5B6E"/>
    <w:rsid w:val="2A6C46BF"/>
    <w:rsid w:val="2AD34C56"/>
    <w:rsid w:val="2B160B6A"/>
    <w:rsid w:val="2B41004C"/>
    <w:rsid w:val="2B45F7B6"/>
    <w:rsid w:val="2B9BFA67"/>
    <w:rsid w:val="2BB89D12"/>
    <w:rsid w:val="2BB97CBE"/>
    <w:rsid w:val="2BFE629A"/>
    <w:rsid w:val="2C4B089A"/>
    <w:rsid w:val="2C4D98E6"/>
    <w:rsid w:val="2C94087D"/>
    <w:rsid w:val="2CC1B3D9"/>
    <w:rsid w:val="2CD605D0"/>
    <w:rsid w:val="2CD739B2"/>
    <w:rsid w:val="2D176486"/>
    <w:rsid w:val="2D25930C"/>
    <w:rsid w:val="2DE2309A"/>
    <w:rsid w:val="2DE8C30C"/>
    <w:rsid w:val="2E1A8ED5"/>
    <w:rsid w:val="2E330C08"/>
    <w:rsid w:val="2E7CBFB2"/>
    <w:rsid w:val="2EA04250"/>
    <w:rsid w:val="2EB8263A"/>
    <w:rsid w:val="2ECA1541"/>
    <w:rsid w:val="2EE370F4"/>
    <w:rsid w:val="2EF0BC6C"/>
    <w:rsid w:val="2F2A7FE8"/>
    <w:rsid w:val="2F36856A"/>
    <w:rsid w:val="2F3A87C1"/>
    <w:rsid w:val="2F44A28B"/>
    <w:rsid w:val="2F4BF304"/>
    <w:rsid w:val="2F4F9FCB"/>
    <w:rsid w:val="2F5AF91B"/>
    <w:rsid w:val="2F852907"/>
    <w:rsid w:val="2FAA54C2"/>
    <w:rsid w:val="3065ABD8"/>
    <w:rsid w:val="30A7141E"/>
    <w:rsid w:val="30C19958"/>
    <w:rsid w:val="30D10536"/>
    <w:rsid w:val="3109FB1B"/>
    <w:rsid w:val="3120E0E9"/>
    <w:rsid w:val="3149A8F7"/>
    <w:rsid w:val="317B1B99"/>
    <w:rsid w:val="317F0E91"/>
    <w:rsid w:val="318FC4F3"/>
    <w:rsid w:val="31B89F4B"/>
    <w:rsid w:val="321A21E9"/>
    <w:rsid w:val="328BAB08"/>
    <w:rsid w:val="332EBB1A"/>
    <w:rsid w:val="3338B270"/>
    <w:rsid w:val="336210DE"/>
    <w:rsid w:val="3364B262"/>
    <w:rsid w:val="33690B3C"/>
    <w:rsid w:val="33697811"/>
    <w:rsid w:val="33DE2C73"/>
    <w:rsid w:val="33EC7CD5"/>
    <w:rsid w:val="34141722"/>
    <w:rsid w:val="343FEE7B"/>
    <w:rsid w:val="34904E12"/>
    <w:rsid w:val="34E67E6E"/>
    <w:rsid w:val="34F35B79"/>
    <w:rsid w:val="351958CB"/>
    <w:rsid w:val="353CCC8A"/>
    <w:rsid w:val="356312D2"/>
    <w:rsid w:val="35CBF13D"/>
    <w:rsid w:val="35EFE74A"/>
    <w:rsid w:val="36284E94"/>
    <w:rsid w:val="3684A826"/>
    <w:rsid w:val="36BA9DD2"/>
    <w:rsid w:val="36D2E678"/>
    <w:rsid w:val="36D83684"/>
    <w:rsid w:val="36D953A3"/>
    <w:rsid w:val="373E536A"/>
    <w:rsid w:val="3785501E"/>
    <w:rsid w:val="37E943C3"/>
    <w:rsid w:val="380B816E"/>
    <w:rsid w:val="38172D68"/>
    <w:rsid w:val="384B3BB7"/>
    <w:rsid w:val="384D9977"/>
    <w:rsid w:val="384E3EB0"/>
    <w:rsid w:val="3877C4E8"/>
    <w:rsid w:val="3885C753"/>
    <w:rsid w:val="388D53A3"/>
    <w:rsid w:val="3893CBBA"/>
    <w:rsid w:val="38C567DB"/>
    <w:rsid w:val="38C7C589"/>
    <w:rsid w:val="38E7587E"/>
    <w:rsid w:val="38FBA636"/>
    <w:rsid w:val="38FE4CCB"/>
    <w:rsid w:val="390EF790"/>
    <w:rsid w:val="391B299A"/>
    <w:rsid w:val="392E6198"/>
    <w:rsid w:val="395A2D06"/>
    <w:rsid w:val="39675809"/>
    <w:rsid w:val="396F7285"/>
    <w:rsid w:val="399CF9E8"/>
    <w:rsid w:val="39B3F593"/>
    <w:rsid w:val="39BD5A64"/>
    <w:rsid w:val="39BEF010"/>
    <w:rsid w:val="3A2EAF2D"/>
    <w:rsid w:val="3A7DD0AE"/>
    <w:rsid w:val="3A836827"/>
    <w:rsid w:val="3B0182D2"/>
    <w:rsid w:val="3B05F393"/>
    <w:rsid w:val="3B1CEC77"/>
    <w:rsid w:val="3B6542E0"/>
    <w:rsid w:val="3C646A9E"/>
    <w:rsid w:val="3C6682D0"/>
    <w:rsid w:val="3C82F69C"/>
    <w:rsid w:val="3C9319F5"/>
    <w:rsid w:val="3C9FB0FC"/>
    <w:rsid w:val="3CB32498"/>
    <w:rsid w:val="3CE07DA0"/>
    <w:rsid w:val="3CE3BCE2"/>
    <w:rsid w:val="3D2CC211"/>
    <w:rsid w:val="3D7899DA"/>
    <w:rsid w:val="3DD4A747"/>
    <w:rsid w:val="3DECC0B4"/>
    <w:rsid w:val="3DF6962B"/>
    <w:rsid w:val="3EB2F878"/>
    <w:rsid w:val="3EB637E0"/>
    <w:rsid w:val="3ECB2FEB"/>
    <w:rsid w:val="3ED109E6"/>
    <w:rsid w:val="3ED438EE"/>
    <w:rsid w:val="3F03AB3C"/>
    <w:rsid w:val="3F1901F9"/>
    <w:rsid w:val="3F1C0163"/>
    <w:rsid w:val="3F2783DE"/>
    <w:rsid w:val="3FF343FA"/>
    <w:rsid w:val="3FFA3D58"/>
    <w:rsid w:val="400D6B78"/>
    <w:rsid w:val="40583C57"/>
    <w:rsid w:val="405E2C8C"/>
    <w:rsid w:val="40D91EA4"/>
    <w:rsid w:val="40DF5A6A"/>
    <w:rsid w:val="41550493"/>
    <w:rsid w:val="415D3323"/>
    <w:rsid w:val="4171A418"/>
    <w:rsid w:val="41B1AD01"/>
    <w:rsid w:val="41B1BF7B"/>
    <w:rsid w:val="422182B2"/>
    <w:rsid w:val="422E14BD"/>
    <w:rsid w:val="423FEA4D"/>
    <w:rsid w:val="4250E020"/>
    <w:rsid w:val="4262E392"/>
    <w:rsid w:val="4299CC6C"/>
    <w:rsid w:val="42BBB485"/>
    <w:rsid w:val="42C5A562"/>
    <w:rsid w:val="42D24C68"/>
    <w:rsid w:val="430803B4"/>
    <w:rsid w:val="430F60F4"/>
    <w:rsid w:val="43191D8A"/>
    <w:rsid w:val="43511896"/>
    <w:rsid w:val="4382B841"/>
    <w:rsid w:val="438D84C5"/>
    <w:rsid w:val="438FA2B0"/>
    <w:rsid w:val="43AB5271"/>
    <w:rsid w:val="43C25D4D"/>
    <w:rsid w:val="440AAB80"/>
    <w:rsid w:val="443B933C"/>
    <w:rsid w:val="44A0D6D6"/>
    <w:rsid w:val="44B81288"/>
    <w:rsid w:val="44F187E8"/>
    <w:rsid w:val="45099EFB"/>
    <w:rsid w:val="45140ED7"/>
    <w:rsid w:val="4521D532"/>
    <w:rsid w:val="456724AD"/>
    <w:rsid w:val="456F054F"/>
    <w:rsid w:val="456F855B"/>
    <w:rsid w:val="45AA0F79"/>
    <w:rsid w:val="45B764B7"/>
    <w:rsid w:val="45E0E7DC"/>
    <w:rsid w:val="45F0D695"/>
    <w:rsid w:val="45FD5288"/>
    <w:rsid w:val="4611FC9E"/>
    <w:rsid w:val="4620E2B1"/>
    <w:rsid w:val="463B4CC1"/>
    <w:rsid w:val="46A5C78B"/>
    <w:rsid w:val="46ADD1F4"/>
    <w:rsid w:val="46AFEAED"/>
    <w:rsid w:val="46B19F0C"/>
    <w:rsid w:val="46E3249E"/>
    <w:rsid w:val="46F8AB7B"/>
    <w:rsid w:val="4707CAE7"/>
    <w:rsid w:val="47756D1C"/>
    <w:rsid w:val="477AB60B"/>
    <w:rsid w:val="478E968B"/>
    <w:rsid w:val="47939B79"/>
    <w:rsid w:val="47E1DE22"/>
    <w:rsid w:val="47E68E4E"/>
    <w:rsid w:val="48071E1C"/>
    <w:rsid w:val="48220976"/>
    <w:rsid w:val="483B8477"/>
    <w:rsid w:val="483BA6E3"/>
    <w:rsid w:val="48479006"/>
    <w:rsid w:val="486D8DCB"/>
    <w:rsid w:val="48729827"/>
    <w:rsid w:val="487D7DDD"/>
    <w:rsid w:val="487D99D0"/>
    <w:rsid w:val="48AAC9F7"/>
    <w:rsid w:val="48D377C5"/>
    <w:rsid w:val="48D8285D"/>
    <w:rsid w:val="48F7B358"/>
    <w:rsid w:val="493142E1"/>
    <w:rsid w:val="4946CB13"/>
    <w:rsid w:val="4946F237"/>
    <w:rsid w:val="49686E3A"/>
    <w:rsid w:val="49814CDF"/>
    <w:rsid w:val="49F10AD9"/>
    <w:rsid w:val="49F14EC3"/>
    <w:rsid w:val="49FCC123"/>
    <w:rsid w:val="4A86D2A2"/>
    <w:rsid w:val="4A8B43EF"/>
    <w:rsid w:val="4A9C5E38"/>
    <w:rsid w:val="4AD64443"/>
    <w:rsid w:val="4AF189E9"/>
    <w:rsid w:val="4AFE8232"/>
    <w:rsid w:val="4B0BA60B"/>
    <w:rsid w:val="4B2F39A8"/>
    <w:rsid w:val="4B9FD828"/>
    <w:rsid w:val="4BA7BA7B"/>
    <w:rsid w:val="4BFCBB33"/>
    <w:rsid w:val="4C0A0975"/>
    <w:rsid w:val="4C20BF1A"/>
    <w:rsid w:val="4C2CA2AB"/>
    <w:rsid w:val="4C38AF73"/>
    <w:rsid w:val="4C4AA3F5"/>
    <w:rsid w:val="4C907223"/>
    <w:rsid w:val="4D40EBEB"/>
    <w:rsid w:val="4D6C9E7F"/>
    <w:rsid w:val="4D6D7E87"/>
    <w:rsid w:val="4DEC00E8"/>
    <w:rsid w:val="4DF0423E"/>
    <w:rsid w:val="4DFF69F3"/>
    <w:rsid w:val="4EB0983D"/>
    <w:rsid w:val="4EC12D4C"/>
    <w:rsid w:val="4F067CE1"/>
    <w:rsid w:val="4F1F9C71"/>
    <w:rsid w:val="4F226CE6"/>
    <w:rsid w:val="4F6443F9"/>
    <w:rsid w:val="4F686FF8"/>
    <w:rsid w:val="4FDB313E"/>
    <w:rsid w:val="4FDB6C69"/>
    <w:rsid w:val="4FDFD0A9"/>
    <w:rsid w:val="4FEAFE46"/>
    <w:rsid w:val="5022DB9E"/>
    <w:rsid w:val="50B8E034"/>
    <w:rsid w:val="50CDA739"/>
    <w:rsid w:val="50FCBCB4"/>
    <w:rsid w:val="50FFF6B4"/>
    <w:rsid w:val="510FF975"/>
    <w:rsid w:val="5144580F"/>
    <w:rsid w:val="515BAEA8"/>
    <w:rsid w:val="518B90D7"/>
    <w:rsid w:val="51C915CF"/>
    <w:rsid w:val="51F88CE4"/>
    <w:rsid w:val="5265F313"/>
    <w:rsid w:val="528E5326"/>
    <w:rsid w:val="52BF8D14"/>
    <w:rsid w:val="531B851A"/>
    <w:rsid w:val="5341C719"/>
    <w:rsid w:val="53820E6C"/>
    <w:rsid w:val="53867C42"/>
    <w:rsid w:val="539A874F"/>
    <w:rsid w:val="53B9D6DF"/>
    <w:rsid w:val="53DBE8E8"/>
    <w:rsid w:val="541157AC"/>
    <w:rsid w:val="541EE785"/>
    <w:rsid w:val="54463674"/>
    <w:rsid w:val="545E655D"/>
    <w:rsid w:val="548A44D8"/>
    <w:rsid w:val="54930036"/>
    <w:rsid w:val="54CA7723"/>
    <w:rsid w:val="54F1F424"/>
    <w:rsid w:val="552EA95F"/>
    <w:rsid w:val="5573434D"/>
    <w:rsid w:val="55B709A9"/>
    <w:rsid w:val="55C7C78B"/>
    <w:rsid w:val="55C8D7D5"/>
    <w:rsid w:val="55D7FC7C"/>
    <w:rsid w:val="55E5DFE8"/>
    <w:rsid w:val="55F39736"/>
    <w:rsid w:val="56060238"/>
    <w:rsid w:val="563E0032"/>
    <w:rsid w:val="5656BCD5"/>
    <w:rsid w:val="566CD276"/>
    <w:rsid w:val="56EEB980"/>
    <w:rsid w:val="56F22BCF"/>
    <w:rsid w:val="5703C476"/>
    <w:rsid w:val="5719F830"/>
    <w:rsid w:val="575EA1C4"/>
    <w:rsid w:val="5790AA0E"/>
    <w:rsid w:val="57BFEBE5"/>
    <w:rsid w:val="57E05265"/>
    <w:rsid w:val="57F6689A"/>
    <w:rsid w:val="5808FE13"/>
    <w:rsid w:val="58706ECF"/>
    <w:rsid w:val="587DD761"/>
    <w:rsid w:val="589618BD"/>
    <w:rsid w:val="58B8D6E0"/>
    <w:rsid w:val="58D4D7D4"/>
    <w:rsid w:val="58F5224D"/>
    <w:rsid w:val="59068560"/>
    <w:rsid w:val="59709D93"/>
    <w:rsid w:val="597640D3"/>
    <w:rsid w:val="5994E6EF"/>
    <w:rsid w:val="59E11EF6"/>
    <w:rsid w:val="59E37A10"/>
    <w:rsid w:val="59F3428A"/>
    <w:rsid w:val="5A0A3E70"/>
    <w:rsid w:val="5A5E3641"/>
    <w:rsid w:val="5A66A9CA"/>
    <w:rsid w:val="5A93768E"/>
    <w:rsid w:val="5AC87514"/>
    <w:rsid w:val="5B1BDBDE"/>
    <w:rsid w:val="5B20905D"/>
    <w:rsid w:val="5B49020F"/>
    <w:rsid w:val="5B5DA87E"/>
    <w:rsid w:val="5B75312E"/>
    <w:rsid w:val="5B83ECAC"/>
    <w:rsid w:val="5B9B20C6"/>
    <w:rsid w:val="5BA2B4A4"/>
    <w:rsid w:val="5BA9D481"/>
    <w:rsid w:val="5BCC4167"/>
    <w:rsid w:val="5BD98717"/>
    <w:rsid w:val="5BF5F4C4"/>
    <w:rsid w:val="5C0CEB60"/>
    <w:rsid w:val="5C0F837F"/>
    <w:rsid w:val="5C35ADFB"/>
    <w:rsid w:val="5CC95246"/>
    <w:rsid w:val="5D4EB157"/>
    <w:rsid w:val="5DA50F39"/>
    <w:rsid w:val="5DAA2AFA"/>
    <w:rsid w:val="5DB51172"/>
    <w:rsid w:val="5DCAE255"/>
    <w:rsid w:val="5DEACD8F"/>
    <w:rsid w:val="5E0709E4"/>
    <w:rsid w:val="5E276191"/>
    <w:rsid w:val="5EA8D3BD"/>
    <w:rsid w:val="5EAE2BCB"/>
    <w:rsid w:val="5ECC239A"/>
    <w:rsid w:val="5ED19F84"/>
    <w:rsid w:val="5ED32A05"/>
    <w:rsid w:val="5ED5B787"/>
    <w:rsid w:val="5EDB56CE"/>
    <w:rsid w:val="5F6124D1"/>
    <w:rsid w:val="5F787B04"/>
    <w:rsid w:val="5F95808D"/>
    <w:rsid w:val="5FCA7137"/>
    <w:rsid w:val="5FCE92DE"/>
    <w:rsid w:val="5FEF5B9F"/>
    <w:rsid w:val="6063B64B"/>
    <w:rsid w:val="60830552"/>
    <w:rsid w:val="60D2BCE8"/>
    <w:rsid w:val="61076E2B"/>
    <w:rsid w:val="612014A7"/>
    <w:rsid w:val="6161FE04"/>
    <w:rsid w:val="61848C76"/>
    <w:rsid w:val="61BB36D4"/>
    <w:rsid w:val="61EC3BAD"/>
    <w:rsid w:val="61F82729"/>
    <w:rsid w:val="623FE32E"/>
    <w:rsid w:val="625F796F"/>
    <w:rsid w:val="626BA199"/>
    <w:rsid w:val="62735F3A"/>
    <w:rsid w:val="62C1C436"/>
    <w:rsid w:val="62C7C31F"/>
    <w:rsid w:val="62D6F0D8"/>
    <w:rsid w:val="62EF3DFB"/>
    <w:rsid w:val="62F1D254"/>
    <w:rsid w:val="62F42B92"/>
    <w:rsid w:val="6329E52A"/>
    <w:rsid w:val="63A258DF"/>
    <w:rsid w:val="63BDD1DD"/>
    <w:rsid w:val="63ECA6F1"/>
    <w:rsid w:val="63FFC660"/>
    <w:rsid w:val="6404C8E7"/>
    <w:rsid w:val="64129D54"/>
    <w:rsid w:val="642075D1"/>
    <w:rsid w:val="64833DC8"/>
    <w:rsid w:val="64A817F8"/>
    <w:rsid w:val="64CA00C1"/>
    <w:rsid w:val="64E4F764"/>
    <w:rsid w:val="64ECBD15"/>
    <w:rsid w:val="65041052"/>
    <w:rsid w:val="65191020"/>
    <w:rsid w:val="654D3800"/>
    <w:rsid w:val="6564FABA"/>
    <w:rsid w:val="6586CAF9"/>
    <w:rsid w:val="65D400D2"/>
    <w:rsid w:val="65D8AEB1"/>
    <w:rsid w:val="65FE00BF"/>
    <w:rsid w:val="6661C072"/>
    <w:rsid w:val="666F2B20"/>
    <w:rsid w:val="66B7EF5E"/>
    <w:rsid w:val="66CA1243"/>
    <w:rsid w:val="66D2EDA0"/>
    <w:rsid w:val="670889F8"/>
    <w:rsid w:val="6728317F"/>
    <w:rsid w:val="67377B5B"/>
    <w:rsid w:val="673CEF2D"/>
    <w:rsid w:val="6770C2DF"/>
    <w:rsid w:val="6795E835"/>
    <w:rsid w:val="67D8CDDE"/>
    <w:rsid w:val="68297AE5"/>
    <w:rsid w:val="686E6F21"/>
    <w:rsid w:val="68745984"/>
    <w:rsid w:val="68E03B2C"/>
    <w:rsid w:val="68F88EE8"/>
    <w:rsid w:val="69370C79"/>
    <w:rsid w:val="693F23D8"/>
    <w:rsid w:val="694091CD"/>
    <w:rsid w:val="695AEC8F"/>
    <w:rsid w:val="69A78490"/>
    <w:rsid w:val="69B4E667"/>
    <w:rsid w:val="69DF2774"/>
    <w:rsid w:val="69EAB594"/>
    <w:rsid w:val="69FFB750"/>
    <w:rsid w:val="6A54A2AF"/>
    <w:rsid w:val="6A551D54"/>
    <w:rsid w:val="6A65912C"/>
    <w:rsid w:val="6A68F24D"/>
    <w:rsid w:val="6A810053"/>
    <w:rsid w:val="6A83610A"/>
    <w:rsid w:val="6A971B55"/>
    <w:rsid w:val="6B044DD2"/>
    <w:rsid w:val="6B04995F"/>
    <w:rsid w:val="6B518090"/>
    <w:rsid w:val="6B683D8C"/>
    <w:rsid w:val="6B87B889"/>
    <w:rsid w:val="6B8C696D"/>
    <w:rsid w:val="6B8E7825"/>
    <w:rsid w:val="6B96D177"/>
    <w:rsid w:val="6BA08A84"/>
    <w:rsid w:val="6BA71DA8"/>
    <w:rsid w:val="6BAE33EC"/>
    <w:rsid w:val="6C07D578"/>
    <w:rsid w:val="6C3DEFBD"/>
    <w:rsid w:val="6C728714"/>
    <w:rsid w:val="6C733CDD"/>
    <w:rsid w:val="6CCC5526"/>
    <w:rsid w:val="6CCE7949"/>
    <w:rsid w:val="6CF5982F"/>
    <w:rsid w:val="6D02DCEB"/>
    <w:rsid w:val="6D16545A"/>
    <w:rsid w:val="6D45CB8D"/>
    <w:rsid w:val="6D784BD7"/>
    <w:rsid w:val="6D81B818"/>
    <w:rsid w:val="6D903BED"/>
    <w:rsid w:val="6DB0A499"/>
    <w:rsid w:val="6DDD2AC0"/>
    <w:rsid w:val="6E02A407"/>
    <w:rsid w:val="6E037FE6"/>
    <w:rsid w:val="6E17C62D"/>
    <w:rsid w:val="6E1D69B6"/>
    <w:rsid w:val="6E6FE579"/>
    <w:rsid w:val="6EF1FDA5"/>
    <w:rsid w:val="6FE7065B"/>
    <w:rsid w:val="70026C27"/>
    <w:rsid w:val="702FB245"/>
    <w:rsid w:val="7031B9B9"/>
    <w:rsid w:val="7054CAC0"/>
    <w:rsid w:val="707F8299"/>
    <w:rsid w:val="708B0722"/>
    <w:rsid w:val="70B65A1E"/>
    <w:rsid w:val="70BB8046"/>
    <w:rsid w:val="70E40602"/>
    <w:rsid w:val="7173CE00"/>
    <w:rsid w:val="717687C3"/>
    <w:rsid w:val="71C123A3"/>
    <w:rsid w:val="71EE3106"/>
    <w:rsid w:val="72C714E4"/>
    <w:rsid w:val="72D14B08"/>
    <w:rsid w:val="73BD43B0"/>
    <w:rsid w:val="73F01F86"/>
    <w:rsid w:val="741E5D57"/>
    <w:rsid w:val="7442D6E3"/>
    <w:rsid w:val="74BC617D"/>
    <w:rsid w:val="74F99919"/>
    <w:rsid w:val="7548526E"/>
    <w:rsid w:val="7551BC67"/>
    <w:rsid w:val="75607735"/>
    <w:rsid w:val="759FD85B"/>
    <w:rsid w:val="75E03283"/>
    <w:rsid w:val="760494BB"/>
    <w:rsid w:val="7634577F"/>
    <w:rsid w:val="76514279"/>
    <w:rsid w:val="767AEF9B"/>
    <w:rsid w:val="769E089E"/>
    <w:rsid w:val="76A88899"/>
    <w:rsid w:val="76EEB214"/>
    <w:rsid w:val="7717106D"/>
    <w:rsid w:val="77341320"/>
    <w:rsid w:val="7738980B"/>
    <w:rsid w:val="773C8B0F"/>
    <w:rsid w:val="776987AB"/>
    <w:rsid w:val="777558B8"/>
    <w:rsid w:val="7789C1A8"/>
    <w:rsid w:val="77A6395F"/>
    <w:rsid w:val="77BC455A"/>
    <w:rsid w:val="77F5040E"/>
    <w:rsid w:val="781756E4"/>
    <w:rsid w:val="7840A208"/>
    <w:rsid w:val="787E6829"/>
    <w:rsid w:val="788A6B85"/>
    <w:rsid w:val="789AFB61"/>
    <w:rsid w:val="789F45AD"/>
    <w:rsid w:val="78FF9DD6"/>
    <w:rsid w:val="7901E1B4"/>
    <w:rsid w:val="7901F413"/>
    <w:rsid w:val="7945BC51"/>
    <w:rsid w:val="796F26CB"/>
    <w:rsid w:val="79CD8DBE"/>
    <w:rsid w:val="7A6B1D6E"/>
    <w:rsid w:val="7AA32102"/>
    <w:rsid w:val="7AAD51EA"/>
    <w:rsid w:val="7ABEF358"/>
    <w:rsid w:val="7AC7C4E9"/>
    <w:rsid w:val="7B01532D"/>
    <w:rsid w:val="7B1CA571"/>
    <w:rsid w:val="7B1CB330"/>
    <w:rsid w:val="7BB6868D"/>
    <w:rsid w:val="7C0C08A4"/>
    <w:rsid w:val="7C20A67C"/>
    <w:rsid w:val="7C382976"/>
    <w:rsid w:val="7C500C01"/>
    <w:rsid w:val="7C95453A"/>
    <w:rsid w:val="7C9B5788"/>
    <w:rsid w:val="7CA4AF90"/>
    <w:rsid w:val="7CF16032"/>
    <w:rsid w:val="7D39D62B"/>
    <w:rsid w:val="7D3A89FD"/>
    <w:rsid w:val="7D43BA5C"/>
    <w:rsid w:val="7DA9A259"/>
    <w:rsid w:val="7DF14C64"/>
    <w:rsid w:val="7DFAB979"/>
    <w:rsid w:val="7E493C79"/>
    <w:rsid w:val="7E565856"/>
    <w:rsid w:val="7E661B44"/>
    <w:rsid w:val="7E880F99"/>
    <w:rsid w:val="7E8DDE79"/>
    <w:rsid w:val="7E97B4CC"/>
    <w:rsid w:val="7EAE5894"/>
    <w:rsid w:val="7ECDD28E"/>
    <w:rsid w:val="7F1C3DA4"/>
    <w:rsid w:val="7F67ACEC"/>
    <w:rsid w:val="7F7F9E9A"/>
    <w:rsid w:val="7F96B19F"/>
    <w:rsid w:val="7F9C1253"/>
    <w:rsid w:val="7FBA6DA3"/>
    <w:rsid w:val="7FF2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8D84C5"/>
  <w15:chartTrackingRefBased/>
  <w15:docId w15:val="{54E06B9C-840D-4640-AF65-B3926220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34904E12"/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775CEB"/>
    <w:pPr>
      <w:keepNext/>
      <w:keepLines/>
      <w:spacing w:before="360" w:after="80"/>
      <w:outlineLvl w:val="0"/>
    </w:pPr>
    <w:rPr>
      <w:rFonts w:ascii="Times New Roman" w:eastAsiaTheme="majorEastAsia" w:hAnsi="Times New Roman" w:cstheme="majorBidi"/>
      <w:b/>
      <w:color w:val="000000" w:themeColor="text1"/>
      <w:sz w:val="28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75CEB"/>
    <w:pPr>
      <w:keepNext/>
      <w:keepLines/>
      <w:numPr>
        <w:numId w:val="18"/>
      </w:numPr>
      <w:spacing w:before="160" w:after="80"/>
      <w:outlineLvl w:val="1"/>
    </w:pPr>
    <w:rPr>
      <w:rFonts w:ascii="Times New Roman" w:eastAsiaTheme="majorEastAsia" w:hAnsi="Times New Roman" w:cstheme="majorBidi"/>
      <w:color w:val="000000" w:themeColor="text1"/>
      <w:sz w:val="28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75CEB"/>
    <w:pPr>
      <w:keepNext/>
      <w:keepLines/>
      <w:numPr>
        <w:numId w:val="17"/>
      </w:numPr>
      <w:spacing w:before="160" w:after="80"/>
      <w:outlineLvl w:val="2"/>
    </w:pPr>
    <w:rPr>
      <w:rFonts w:ascii="Times New Roman" w:eastAsiaTheme="majorEastAsia" w:hAnsi="Times New Roman" w:cstheme="majorBidi"/>
      <w:color w:val="000000" w:themeColor="text1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34904E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34904E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34904E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34904E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34904E12"/>
    <w:pPr>
      <w:keepNext/>
      <w:keepLines/>
      <w:spacing w:after="0"/>
      <w:outlineLvl w:val="7"/>
    </w:pPr>
    <w:rPr>
      <w:rFonts w:eastAsiaTheme="majorEastAsia" w:cstheme="majorBidi"/>
      <w:i/>
      <w:iCs/>
      <w:color w:val="272727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34904E12"/>
    <w:pPr>
      <w:keepNext/>
      <w:keepLines/>
      <w:spacing w:after="0"/>
      <w:outlineLvl w:val="8"/>
    </w:pPr>
    <w:rPr>
      <w:rFonts w:eastAsiaTheme="majorEastAsia" w:cstheme="majorBidi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5CEB"/>
    <w:rPr>
      <w:rFonts w:ascii="Times New Roman" w:eastAsiaTheme="majorEastAsia" w:hAnsi="Times New Roman" w:cstheme="majorBidi"/>
      <w:b/>
      <w:color w:val="000000" w:themeColor="text1"/>
      <w:sz w:val="28"/>
      <w:szCs w:val="40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rsid w:val="00775CEB"/>
    <w:rPr>
      <w:rFonts w:ascii="Times New Roman" w:eastAsiaTheme="majorEastAsia" w:hAnsi="Times New Roman" w:cstheme="majorBidi"/>
      <w:color w:val="000000" w:themeColor="text1"/>
      <w:sz w:val="28"/>
      <w:szCs w:val="32"/>
      <w:lang w:val="lt-LT"/>
    </w:rPr>
  </w:style>
  <w:style w:type="character" w:customStyle="1" w:styleId="Heading3Char">
    <w:name w:val="Heading 3 Char"/>
    <w:basedOn w:val="DefaultParagraphFont"/>
    <w:link w:val="Heading3"/>
    <w:uiPriority w:val="9"/>
    <w:rsid w:val="00775CEB"/>
    <w:rPr>
      <w:rFonts w:ascii="Times New Roman" w:eastAsiaTheme="majorEastAsia" w:hAnsi="Times New Roman" w:cstheme="majorBidi"/>
      <w:color w:val="000000" w:themeColor="text1"/>
      <w:szCs w:val="28"/>
      <w:lang w:val="lt-LT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rsid w:val="34904E12"/>
    <w:pPr>
      <w:spacing w:after="80" w:line="240" w:lineRule="auto"/>
      <w:contextualSpacing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34904E12"/>
    <w:rPr>
      <w:rFonts w:eastAsiaTheme="majorEastAsia" w:cstheme="majorBidi"/>
      <w:color w:val="595959" w:themeColor="text1" w:themeTint="A6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rsid w:val="34904E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34904E12"/>
    <w:pP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rsid w:val="34904E12"/>
    <w:pPr>
      <w:ind w:left="720"/>
      <w:contextualSpacing/>
    </w:pPr>
  </w:style>
  <w:style w:type="paragraph" w:styleId="TOC1">
    <w:name w:val="toc 1"/>
    <w:basedOn w:val="Normal"/>
    <w:next w:val="Normal"/>
    <w:uiPriority w:val="39"/>
    <w:unhideWhenUsed/>
    <w:rsid w:val="34904E12"/>
    <w:pPr>
      <w:spacing w:after="100"/>
    </w:pPr>
  </w:style>
  <w:style w:type="paragraph" w:styleId="TOC2">
    <w:name w:val="toc 2"/>
    <w:basedOn w:val="Normal"/>
    <w:next w:val="Normal"/>
    <w:uiPriority w:val="39"/>
    <w:unhideWhenUsed/>
    <w:rsid w:val="34904E12"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rsid w:val="34904E12"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rsid w:val="34904E12"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rsid w:val="34904E12"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rsid w:val="34904E12"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rsid w:val="34904E12"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rsid w:val="34904E12"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rsid w:val="34904E12"/>
    <w:pPr>
      <w:spacing w:after="100"/>
      <w:ind w:left="1760"/>
    </w:pPr>
  </w:style>
  <w:style w:type="paragraph" w:styleId="EndnoteText">
    <w:name w:val="endnote text"/>
    <w:basedOn w:val="Normal"/>
    <w:uiPriority w:val="99"/>
    <w:semiHidden/>
    <w:unhideWhenUsed/>
    <w:rsid w:val="34904E12"/>
    <w:pPr>
      <w:spacing w:after="0" w:line="240" w:lineRule="auto"/>
    </w:pPr>
    <w:rPr>
      <w:sz w:val="20"/>
      <w:szCs w:val="20"/>
    </w:rPr>
  </w:style>
  <w:style w:type="paragraph" w:styleId="Footer">
    <w:name w:val="footer"/>
    <w:basedOn w:val="Normal"/>
    <w:uiPriority w:val="99"/>
    <w:unhideWhenUsed/>
    <w:rsid w:val="34904E12"/>
    <w:pPr>
      <w:tabs>
        <w:tab w:val="center" w:pos="4680"/>
        <w:tab w:val="right" w:pos="9360"/>
      </w:tabs>
      <w:spacing w:after="0" w:line="240" w:lineRule="auto"/>
    </w:pPr>
  </w:style>
  <w:style w:type="paragraph" w:styleId="FootnoteText">
    <w:name w:val="footnote text"/>
    <w:basedOn w:val="Normal"/>
    <w:uiPriority w:val="99"/>
    <w:semiHidden/>
    <w:unhideWhenUsed/>
    <w:rsid w:val="34904E12"/>
    <w:pPr>
      <w:spacing w:after="0" w:line="240" w:lineRule="auto"/>
    </w:pPr>
    <w:rPr>
      <w:sz w:val="20"/>
      <w:szCs w:val="20"/>
    </w:rPr>
  </w:style>
  <w:style w:type="paragraph" w:styleId="Header">
    <w:name w:val="header"/>
    <w:basedOn w:val="Normal"/>
    <w:uiPriority w:val="99"/>
    <w:unhideWhenUsed/>
    <w:rsid w:val="34904E12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g-star-inserted">
    <w:name w:val="ng-star-inserted"/>
    <w:basedOn w:val="DefaultParagraphFont"/>
    <w:rsid w:val="00BC0E5F"/>
  </w:style>
  <w:style w:type="character" w:styleId="Hyperlink">
    <w:name w:val="Hyperlink"/>
    <w:basedOn w:val="DefaultParagraphFont"/>
    <w:uiPriority w:val="99"/>
    <w:unhideWhenUsed/>
    <w:rsid w:val="00125CE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5C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97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20/10/relationships/intelligence" Target="intelligence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A03E6-0165-41AC-8DED-1445AFA9E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1238</TotalTime>
  <Pages>4</Pages>
  <Words>3548</Words>
  <Characters>2023</Characters>
  <Application>Microsoft Office Word</Application>
  <DocSecurity>0</DocSecurity>
  <Lines>16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Stulgys</dc:creator>
  <cp:keywords/>
  <dc:description/>
  <cp:lastModifiedBy>Žydrūnas Lukošius</cp:lastModifiedBy>
  <cp:revision>11</cp:revision>
  <cp:lastPrinted>2024-07-01T07:55:00Z</cp:lastPrinted>
  <dcterms:created xsi:type="dcterms:W3CDTF">2026-05-05T12:59:00Z</dcterms:created>
  <dcterms:modified xsi:type="dcterms:W3CDTF">2026-05-14T12:20:00Z</dcterms:modified>
</cp:coreProperties>
</file>